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3C8E" w:rsidRDefault="00253C8E" w:rsidP="00253C8E">
      <w:pPr>
        <w:jc w:val="center"/>
        <w:rPr>
          <w:rFonts w:ascii="Times New Roman" w:eastAsia="Calibri" w:hAnsi="Times New Roman"/>
          <w:b/>
        </w:rPr>
      </w:pPr>
      <w:r>
        <w:rPr>
          <w:noProof/>
        </w:rPr>
        <w:drawing>
          <wp:inline distT="0" distB="0" distL="0" distR="0" wp14:anchorId="1DCF5B92" wp14:editId="6E2F6B2C">
            <wp:extent cx="2981325" cy="4762500"/>
            <wp:effectExtent l="0" t="0" r="9525" b="0"/>
            <wp:docPr id="1" name="Imagen 1" descr="C:\Users\USUARIO\AppData\Local\Temp\ksohtml6384\wp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AppData\Local\Temp\ksohtml6384\wps1.p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981325" cy="4762500"/>
                    </a:xfrm>
                    <a:prstGeom prst="rect">
                      <a:avLst/>
                    </a:prstGeom>
                    <a:noFill/>
                    <a:ln>
                      <a:noFill/>
                    </a:ln>
                  </pic:spPr>
                </pic:pic>
              </a:graphicData>
            </a:graphic>
          </wp:inline>
        </w:drawing>
      </w:r>
    </w:p>
    <w:p w:rsidR="00253C8E" w:rsidRDefault="00253C8E" w:rsidP="00253C8E">
      <w:pPr>
        <w:jc w:val="center"/>
        <w:rPr>
          <w:rFonts w:ascii="Times New Roman" w:eastAsia="Calibri" w:hAnsi="Times New Roman"/>
          <w:b/>
        </w:rPr>
      </w:pPr>
      <w:r>
        <w:rPr>
          <w:rFonts w:ascii="Times New Roman" w:eastAsia="Calibri" w:hAnsi="Times New Roman"/>
          <w:b/>
        </w:rPr>
        <w:t xml:space="preserve">El rompecabezas </w:t>
      </w:r>
      <w:proofErr w:type="spellStart"/>
      <w:r>
        <w:rPr>
          <w:rFonts w:ascii="Times New Roman" w:eastAsia="Calibri" w:hAnsi="Times New Roman"/>
          <w:b/>
        </w:rPr>
        <w:t>Needham</w:t>
      </w:r>
      <w:proofErr w:type="spellEnd"/>
      <w:r>
        <w:rPr>
          <w:rFonts w:ascii="Times New Roman" w:eastAsia="Calibri" w:hAnsi="Times New Roman"/>
          <w:b/>
        </w:rPr>
        <w:t>:</w:t>
      </w:r>
    </w:p>
    <w:p w:rsidR="00253C8E" w:rsidRDefault="00253C8E" w:rsidP="00253C8E">
      <w:pPr>
        <w:jc w:val="center"/>
        <w:rPr>
          <w:rFonts w:ascii="Times New Roman" w:eastAsia="Calibri" w:hAnsi="Times New Roman"/>
          <w:b/>
        </w:rPr>
      </w:pPr>
      <w:r>
        <w:rPr>
          <w:rFonts w:ascii="Times New Roman" w:eastAsia="Calibri" w:hAnsi="Times New Roman"/>
          <w:b/>
        </w:rPr>
        <w:t>¿Por qué la revolución industrial no se produjo en China?</w:t>
      </w:r>
    </w:p>
    <w:p w:rsidR="00253C8E" w:rsidRDefault="00253C8E" w:rsidP="00253C8E">
      <w:pPr>
        <w:jc w:val="right"/>
        <w:rPr>
          <w:rFonts w:ascii="Times New Roman" w:eastAsia="Calibri" w:hAnsi="Times New Roman"/>
          <w:bCs/>
        </w:rPr>
      </w:pPr>
      <w:r>
        <w:rPr>
          <w:rFonts w:ascii="Times New Roman" w:eastAsia="Calibri" w:hAnsi="Times New Roman"/>
          <w:bCs/>
        </w:rPr>
        <w:t>Luis Eduardo Cortés Riera.</w:t>
      </w:r>
    </w:p>
    <w:p w:rsidR="00253C8E" w:rsidRDefault="00253C8E" w:rsidP="00253C8E">
      <w:pPr>
        <w:jc w:val="right"/>
        <w:rPr>
          <w:rFonts w:ascii="Times New Roman" w:eastAsia="Calibri" w:hAnsi="Times New Roman"/>
          <w:bCs/>
        </w:rPr>
      </w:pPr>
      <w:r>
        <w:rPr>
          <w:rFonts w:ascii="Times New Roman" w:eastAsia="Calibri" w:hAnsi="Times New Roman"/>
          <w:bCs/>
        </w:rPr>
        <w:t>cronistadecarora@gmail.com</w:t>
      </w:r>
    </w:p>
    <w:p w:rsidR="00253C8E" w:rsidRDefault="00253C8E" w:rsidP="00F2365B">
      <w:pPr>
        <w:ind w:firstLine="708"/>
        <w:jc w:val="both"/>
        <w:rPr>
          <w:rFonts w:ascii="Times New Roman" w:eastAsia="Calibri" w:hAnsi="Times New Roman"/>
        </w:rPr>
      </w:pPr>
      <w:r>
        <w:rPr>
          <w:rFonts w:ascii="Times New Roman" w:eastAsia="Calibri" w:hAnsi="Times New Roman"/>
        </w:rPr>
        <w:t xml:space="preserve">Hogaño no nos sorprende el inmenso y vertiginoso desarrollo social, cultural, económico, industrial y tecnológico de la República Popular China después de la revolución maoísta de 1949. Es un hecho compartido por tirios y troyanos que esta gigantesca nación asiática ha escalado arrolladoramente en pocos años para convertirse </w:t>
      </w:r>
      <w:r w:rsidR="00642F57">
        <w:rPr>
          <w:rFonts w:ascii="Times New Roman" w:eastAsia="Calibri" w:hAnsi="Times New Roman"/>
        </w:rPr>
        <w:t>en factor</w:t>
      </w:r>
      <w:r>
        <w:rPr>
          <w:rFonts w:ascii="Times New Roman" w:eastAsia="Calibri" w:hAnsi="Times New Roman"/>
        </w:rPr>
        <w:t xml:space="preserve"> geopolítico de primer orden, una de las economías más pujantes y poderosas del orbe. Un auténtico milagro producido en unos 50 años.  </w:t>
      </w:r>
    </w:p>
    <w:p w:rsidR="00253C8E" w:rsidRDefault="00253C8E" w:rsidP="00F2365B">
      <w:pPr>
        <w:ind w:firstLine="708"/>
        <w:jc w:val="both"/>
        <w:rPr>
          <w:rFonts w:ascii="Times New Roman" w:eastAsia="Calibri" w:hAnsi="Times New Roman"/>
        </w:rPr>
      </w:pPr>
      <w:r>
        <w:rPr>
          <w:rFonts w:ascii="Times New Roman" w:eastAsia="Calibri" w:hAnsi="Times New Roman"/>
        </w:rPr>
        <w:t xml:space="preserve">Pero no era tal una idea compartida ni aceptada hace 70 o más años. Hacia 1940 era común y aceptado decir que China, el mundo árabe e India eran naciones atrasadas, lentas y </w:t>
      </w:r>
      <w:r>
        <w:rPr>
          <w:rFonts w:ascii="Times New Roman" w:eastAsia="Calibri" w:hAnsi="Times New Roman"/>
        </w:rPr>
        <w:lastRenderedPageBreak/>
        <w:t xml:space="preserve">de muy limitados desarrollos tecnológicos y científicos. La ciencia y la técnica eran privilegio exclusivo de Europa, las ciencias orientales no merecían el calificativo de ciencias, eran falsas ciencias o </w:t>
      </w:r>
      <w:proofErr w:type="spellStart"/>
      <w:r>
        <w:rPr>
          <w:rFonts w:ascii="Times New Roman" w:eastAsia="Calibri" w:hAnsi="Times New Roman"/>
        </w:rPr>
        <w:t>pseudociencias</w:t>
      </w:r>
      <w:proofErr w:type="spellEnd"/>
      <w:r>
        <w:rPr>
          <w:rFonts w:ascii="Times New Roman" w:eastAsia="Calibri" w:hAnsi="Times New Roman"/>
        </w:rPr>
        <w:t>. Privaba una visión sesgada y eurocéntrica: China era una nación boba, China no aparecía en la historia occidental de la ciencia, a pesar de que cuatro enormes inventos chinos hicieron posible la expansión europea moderna: papel, brújula, pólvora e imprenta, aguda observación hecha por vez primera por Francis Bacon en el siglo XVII: la paradoja de que Europa supera a China en innovaciones técnicas utilizando tecnologías chinas.</w:t>
      </w:r>
    </w:p>
    <w:p w:rsidR="00253C8E" w:rsidRDefault="00253C8E" w:rsidP="00253C8E">
      <w:pPr>
        <w:jc w:val="both"/>
        <w:rPr>
          <w:rFonts w:ascii="Times New Roman" w:eastAsia="Calibri" w:hAnsi="Times New Roman"/>
          <w:b/>
        </w:rPr>
      </w:pPr>
      <w:r>
        <w:rPr>
          <w:rFonts w:ascii="Times New Roman" w:eastAsia="Calibri" w:hAnsi="Times New Roman"/>
          <w:b/>
        </w:rPr>
        <w:t xml:space="preserve">Aparece Joseph </w:t>
      </w:r>
      <w:proofErr w:type="spellStart"/>
      <w:r>
        <w:rPr>
          <w:rFonts w:ascii="Times New Roman" w:eastAsia="Calibri" w:hAnsi="Times New Roman"/>
          <w:b/>
        </w:rPr>
        <w:t>Needham</w:t>
      </w:r>
      <w:proofErr w:type="spellEnd"/>
      <w:r>
        <w:rPr>
          <w:rFonts w:ascii="Times New Roman" w:eastAsia="Calibri" w:hAnsi="Times New Roman"/>
          <w:b/>
        </w:rPr>
        <w:t>.</w:t>
      </w:r>
    </w:p>
    <w:p w:rsidR="00253C8E" w:rsidRDefault="00253C8E" w:rsidP="00F2365B">
      <w:pPr>
        <w:ind w:firstLine="708"/>
        <w:jc w:val="both"/>
        <w:rPr>
          <w:rFonts w:ascii="Times New Roman" w:eastAsia="Calibri" w:hAnsi="Times New Roman"/>
        </w:rPr>
      </w:pPr>
      <w:r>
        <w:rPr>
          <w:rFonts w:ascii="Times New Roman" w:eastAsia="Calibri" w:hAnsi="Times New Roman"/>
        </w:rPr>
        <w:t xml:space="preserve">Hasta que llegó el científico británico de la Universidad de Cambridge, padre de la embriología química, Joseph </w:t>
      </w:r>
      <w:proofErr w:type="spellStart"/>
      <w:r>
        <w:rPr>
          <w:rFonts w:ascii="Times New Roman" w:eastAsia="Calibri" w:hAnsi="Times New Roman"/>
        </w:rPr>
        <w:t>Needham</w:t>
      </w:r>
      <w:proofErr w:type="spellEnd"/>
      <w:r>
        <w:rPr>
          <w:rFonts w:ascii="Times New Roman" w:eastAsia="Calibri" w:hAnsi="Times New Roman"/>
        </w:rPr>
        <w:t xml:space="preserve"> </w:t>
      </w:r>
      <w:proofErr w:type="gramStart"/>
      <w:r>
        <w:rPr>
          <w:rFonts w:ascii="Times New Roman" w:eastAsia="Calibri" w:hAnsi="Times New Roman"/>
        </w:rPr>
        <w:t>( Lonres</w:t>
      </w:r>
      <w:proofErr w:type="gramEnd"/>
      <w:r>
        <w:rPr>
          <w:rFonts w:ascii="Times New Roman" w:eastAsia="Calibri" w:hAnsi="Times New Roman"/>
        </w:rPr>
        <w:t xml:space="preserve">1900- Cambridge 1995) y puso las cosas en orden al afirmar contundentemente y tras largas investigaciones que China e India tuvieron un impresionante desarrollo científico hasta el siglo XVII, </w:t>
      </w:r>
      <w:proofErr w:type="spellStart"/>
      <w:r>
        <w:rPr>
          <w:rFonts w:ascii="Times New Roman" w:eastAsia="Calibri" w:hAnsi="Times New Roman"/>
        </w:rPr>
        <w:t>parangonable</w:t>
      </w:r>
      <w:proofErr w:type="spellEnd"/>
      <w:r>
        <w:rPr>
          <w:rFonts w:ascii="Times New Roman" w:eastAsia="Calibri" w:hAnsi="Times New Roman"/>
        </w:rPr>
        <w:t xml:space="preserve">, si no superior, al de Occidente cristiano. Desde 1937, con varios colaboradores chinos: Lu </w:t>
      </w:r>
      <w:proofErr w:type="spellStart"/>
      <w:r>
        <w:rPr>
          <w:rFonts w:ascii="Times New Roman" w:eastAsia="Calibri" w:hAnsi="Times New Roman"/>
        </w:rPr>
        <w:t>Guizhen</w:t>
      </w:r>
      <w:proofErr w:type="spellEnd"/>
      <w:r>
        <w:rPr>
          <w:rFonts w:ascii="Times New Roman" w:eastAsia="Calibri" w:hAnsi="Times New Roman"/>
        </w:rPr>
        <w:t xml:space="preserve">, Wang </w:t>
      </w:r>
      <w:proofErr w:type="spellStart"/>
      <w:r>
        <w:rPr>
          <w:rFonts w:ascii="Times New Roman" w:eastAsia="Calibri" w:hAnsi="Times New Roman"/>
        </w:rPr>
        <w:t>Yinglai</w:t>
      </w:r>
      <w:proofErr w:type="spellEnd"/>
      <w:r>
        <w:rPr>
          <w:rFonts w:ascii="Times New Roman" w:eastAsia="Calibri" w:hAnsi="Times New Roman"/>
        </w:rPr>
        <w:t xml:space="preserve">, </w:t>
      </w:r>
      <w:proofErr w:type="spellStart"/>
      <w:r>
        <w:rPr>
          <w:rFonts w:ascii="Times New Roman" w:eastAsia="Calibri" w:hAnsi="Times New Roman"/>
        </w:rPr>
        <w:t>Shen</w:t>
      </w:r>
      <w:proofErr w:type="spellEnd"/>
      <w:r>
        <w:rPr>
          <w:rFonts w:ascii="Times New Roman" w:eastAsia="Calibri" w:hAnsi="Times New Roman"/>
        </w:rPr>
        <w:t xml:space="preserve"> </w:t>
      </w:r>
      <w:proofErr w:type="spellStart"/>
      <w:r>
        <w:rPr>
          <w:rFonts w:ascii="Times New Roman" w:eastAsia="Calibri" w:hAnsi="Times New Roman"/>
        </w:rPr>
        <w:t>Shizhang</w:t>
      </w:r>
      <w:proofErr w:type="spellEnd"/>
      <w:r>
        <w:rPr>
          <w:rFonts w:ascii="Times New Roman" w:eastAsia="Calibri" w:hAnsi="Times New Roman"/>
        </w:rPr>
        <w:t xml:space="preserve">, aprendiendo a comunicarse en mandarín y bajo la influencia del historiador marxista de la ciencia, el irlandés John </w:t>
      </w:r>
      <w:proofErr w:type="spellStart"/>
      <w:r>
        <w:rPr>
          <w:rFonts w:ascii="Times New Roman" w:eastAsia="Calibri" w:hAnsi="Times New Roman"/>
        </w:rPr>
        <w:t>Desmond</w:t>
      </w:r>
      <w:proofErr w:type="spellEnd"/>
      <w:r>
        <w:rPr>
          <w:rFonts w:ascii="Times New Roman" w:eastAsia="Calibri" w:hAnsi="Times New Roman"/>
        </w:rPr>
        <w:t xml:space="preserve"> Bernal (1901-1971), realiza una inmensa investigación publicada en 25 volúmenes sobre los desarrollos tecno científicos orientales. Hizo varios viajes por China recopilando viejos y valiosísimos libros sobre la ciencia en remotos poblados y caseríos durante la década de 1940.   </w:t>
      </w:r>
    </w:p>
    <w:p w:rsidR="00253C8E" w:rsidRDefault="00253C8E" w:rsidP="00F2365B">
      <w:pPr>
        <w:shd w:val="clear" w:color="auto" w:fill="FFFFFF"/>
        <w:ind w:firstLine="708"/>
        <w:jc w:val="both"/>
        <w:rPr>
          <w:rFonts w:ascii="Times New Roman" w:eastAsia="Calibri" w:hAnsi="Times New Roman"/>
          <w:color w:val="202122"/>
          <w:shd w:val="clear" w:color="auto" w:fill="FFFFFF"/>
        </w:rPr>
      </w:pPr>
      <w:r>
        <w:rPr>
          <w:rFonts w:ascii="Times New Roman" w:eastAsia="Calibri" w:hAnsi="Times New Roman"/>
          <w:color w:val="202122"/>
          <w:shd w:val="clear" w:color="auto" w:fill="FFFFFF"/>
        </w:rPr>
        <w:t xml:space="preserve">Sus descubrimientos en esta monumental empresa de investigación le dejan asombrado, así como de igual modo a sus lectores. Estos avances tecnológicos chinos incluían el hierro fundido, la reja del arado, el estribo de montar, la pólvora, la imprenta, la brújula magnética, el establecimiento preciso del número irracional phi (3,1416) que superó al de los griegos, el ábaco, los naipes, el ajedrez, la inoculación e inmunización contra la viruela en el siglo X d. C., los escapes de relojería, el papel higiénico, los altos hornos, explicaron las manchas solares, el origen biológico de los fósiles,  conocían la experimentación a un nivel simple de ensayo y error desde el siglo XI d.C., el teorema que hoy llamamos de Pitágoras, una como doctrina de la evolución de las especies, poseían algo análogo a la alquimia ya en 133 a. C., conocían antes que </w:t>
      </w:r>
      <w:proofErr w:type="spellStart"/>
      <w:r>
        <w:rPr>
          <w:rFonts w:ascii="Times New Roman" w:eastAsia="Calibri" w:hAnsi="Times New Roman"/>
          <w:color w:val="202122"/>
          <w:shd w:val="clear" w:color="auto" w:fill="FFFFFF"/>
        </w:rPr>
        <w:t>Paracelso</w:t>
      </w:r>
      <w:proofErr w:type="spellEnd"/>
      <w:r>
        <w:rPr>
          <w:rFonts w:ascii="Times New Roman" w:eastAsia="Calibri" w:hAnsi="Times New Roman"/>
          <w:color w:val="202122"/>
          <w:shd w:val="clear" w:color="auto" w:fill="FFFFFF"/>
        </w:rPr>
        <w:t xml:space="preserve"> la importancia médica de los minerales, aparatos mecánicos automatizados que fueron las primeras máquinas cibernéticas (carruaje que señala el sur o primera máquina homeostática de la historia), la circulación de la sangre antes que Harvey, los espejos mágicos o espejos en que penetra la luz, el puente de arco rebajado, la suspensión Cardán, uso del petróleo y el gas natural, la porcelana que maravilló a Marco Polo, taxímetros para medir distancias (el contador li), detalles sobre eclipses de Sol y de Luna, nombres de las estrellas, medían los solsticios de verano e invierno, la noria de cangilones para transportar </w:t>
      </w:r>
      <w:r w:rsidR="001D0BF4">
        <w:rPr>
          <w:rFonts w:ascii="Times New Roman" w:eastAsia="Calibri" w:hAnsi="Times New Roman"/>
          <w:color w:val="202122"/>
          <w:shd w:val="clear" w:color="auto" w:fill="FFFFFF"/>
        </w:rPr>
        <w:t>agua, el</w:t>
      </w:r>
      <w:r>
        <w:rPr>
          <w:rFonts w:ascii="Times New Roman" w:eastAsia="Calibri" w:hAnsi="Times New Roman"/>
          <w:color w:val="202122"/>
          <w:shd w:val="clear" w:color="auto" w:fill="FFFFFF"/>
        </w:rPr>
        <w:t xml:space="preserve"> sistema decimal en el siglo XIV a. C., las cerillas, </w:t>
      </w:r>
      <w:r w:rsidR="00237EC1">
        <w:rPr>
          <w:rFonts w:ascii="Times New Roman" w:eastAsia="Calibri" w:hAnsi="Times New Roman"/>
          <w:color w:val="202122"/>
          <w:shd w:val="clear" w:color="auto" w:fill="FFFFFF"/>
        </w:rPr>
        <w:t>plaguicidas</w:t>
      </w:r>
      <w:r>
        <w:rPr>
          <w:rFonts w:ascii="Times New Roman" w:eastAsia="Calibri" w:hAnsi="Times New Roman"/>
          <w:color w:val="202122"/>
          <w:shd w:val="clear" w:color="auto" w:fill="FFFFFF"/>
        </w:rPr>
        <w:t xml:space="preserve"> biológicos, la carretilla, la laca para revestir maderas y metales, el papel moneda desde el siglo X d. C., la declinación del campo magnético terrestre en el siglo VIII d. C, el primer canal topográfico de transporte en el siglo III a. C.,</w:t>
      </w:r>
      <w:r w:rsidR="00237EC1">
        <w:rPr>
          <w:rFonts w:ascii="Times New Roman" w:eastAsia="Calibri" w:hAnsi="Times New Roman"/>
          <w:color w:val="202122"/>
          <w:shd w:val="clear" w:color="auto" w:fill="FFFFFF"/>
        </w:rPr>
        <w:t xml:space="preserve"> </w:t>
      </w:r>
      <w:r>
        <w:rPr>
          <w:rFonts w:ascii="Times New Roman" w:eastAsia="Calibri" w:hAnsi="Times New Roman"/>
          <w:color w:val="202122"/>
          <w:shd w:val="clear" w:color="auto" w:fill="FFFFFF"/>
        </w:rPr>
        <w:t xml:space="preserve">descubrimientos, invenciones e innovaciones la mayoría de los cuales se pensaba que eran </w:t>
      </w:r>
      <w:r>
        <w:rPr>
          <w:rFonts w:ascii="Times New Roman" w:eastAsia="Calibri" w:hAnsi="Times New Roman"/>
          <w:color w:val="202122"/>
          <w:shd w:val="clear" w:color="auto" w:fill="FFFFFF"/>
        </w:rPr>
        <w:lastRenderedPageBreak/>
        <w:t xml:space="preserve">creaciones exclusivas de occidente. Un auténtico robo de la historia, como diría el antropólogo británico Jack </w:t>
      </w:r>
      <w:proofErr w:type="spellStart"/>
      <w:r>
        <w:rPr>
          <w:rFonts w:ascii="Times New Roman" w:eastAsia="Calibri" w:hAnsi="Times New Roman"/>
          <w:color w:val="202122"/>
          <w:shd w:val="clear" w:color="auto" w:fill="FFFFFF"/>
        </w:rPr>
        <w:t>Goody</w:t>
      </w:r>
      <w:proofErr w:type="spellEnd"/>
      <w:r>
        <w:rPr>
          <w:rFonts w:ascii="Times New Roman" w:eastAsia="Calibri" w:hAnsi="Times New Roman"/>
          <w:color w:val="202122"/>
          <w:shd w:val="clear" w:color="auto" w:fill="FFFFFF"/>
        </w:rPr>
        <w:t>.</w:t>
      </w:r>
    </w:p>
    <w:p w:rsidR="00253C8E" w:rsidRDefault="00253C8E" w:rsidP="00F2365B">
      <w:pPr>
        <w:shd w:val="clear" w:color="auto" w:fill="FFFFFF"/>
        <w:ind w:firstLine="708"/>
        <w:jc w:val="both"/>
        <w:rPr>
          <w:rFonts w:ascii="Times New Roman" w:eastAsia="Calibri" w:hAnsi="Times New Roman"/>
          <w:color w:val="202122"/>
          <w:shd w:val="clear" w:color="auto" w:fill="FFFFFF"/>
        </w:rPr>
      </w:pPr>
      <w:r>
        <w:rPr>
          <w:rFonts w:ascii="Times New Roman" w:eastAsia="Calibri" w:hAnsi="Times New Roman"/>
          <w:color w:val="202122"/>
          <w:shd w:val="clear" w:color="auto" w:fill="FFFFFF"/>
        </w:rPr>
        <w:t>La revolución agrícola europea, dice el divulgador de la ciencia Roger K. G. Temple, que hizo posible la posterior Revolución Industrial del siglo XVIII, solo fue posible a innovaciones chinas introducidas durante siglos en Europa: el cultivo de cereales en hileras, la roza intensiva, la sembradora moderna, el arado de hierro, la vertedera para remover la tierra cultivada y los arreos eficaces (bridas, arneses y colleras) para los caballos.</w:t>
      </w:r>
    </w:p>
    <w:p w:rsidR="00253C8E" w:rsidRDefault="00253C8E" w:rsidP="00F2365B">
      <w:pPr>
        <w:shd w:val="clear" w:color="auto" w:fill="FFFFFF"/>
        <w:ind w:firstLine="708"/>
        <w:jc w:val="both"/>
        <w:rPr>
          <w:rFonts w:ascii="Times New Roman" w:eastAsia="Calibri" w:hAnsi="Times New Roman"/>
          <w:color w:val="202122"/>
          <w:shd w:val="clear" w:color="auto" w:fill="FFFFFF"/>
        </w:rPr>
      </w:pPr>
      <w:r>
        <w:rPr>
          <w:rFonts w:ascii="Times New Roman" w:eastAsia="Calibri" w:hAnsi="Times New Roman"/>
          <w:color w:val="202122"/>
          <w:shd w:val="clear" w:color="auto" w:fill="FFFFFF"/>
        </w:rPr>
        <w:t xml:space="preserve">John </w:t>
      </w:r>
      <w:proofErr w:type="spellStart"/>
      <w:r>
        <w:rPr>
          <w:rFonts w:ascii="Times New Roman" w:eastAsia="Calibri" w:hAnsi="Times New Roman"/>
          <w:color w:val="202122"/>
          <w:shd w:val="clear" w:color="auto" w:fill="FFFFFF"/>
        </w:rPr>
        <w:t>Bellamy</w:t>
      </w:r>
      <w:proofErr w:type="spellEnd"/>
      <w:r>
        <w:rPr>
          <w:rFonts w:ascii="Times New Roman" w:eastAsia="Calibri" w:hAnsi="Times New Roman"/>
          <w:color w:val="202122"/>
          <w:shd w:val="clear" w:color="auto" w:fill="FFFFFF"/>
        </w:rPr>
        <w:t xml:space="preserve"> Foster dice con </w:t>
      </w:r>
      <w:proofErr w:type="spellStart"/>
      <w:r>
        <w:rPr>
          <w:rFonts w:ascii="Times New Roman" w:eastAsia="Calibri" w:hAnsi="Times New Roman"/>
          <w:color w:val="202122"/>
          <w:shd w:val="clear" w:color="auto" w:fill="FFFFFF"/>
        </w:rPr>
        <w:t>Needham</w:t>
      </w:r>
      <w:proofErr w:type="spellEnd"/>
      <w:r>
        <w:rPr>
          <w:rFonts w:ascii="Times New Roman" w:eastAsia="Calibri" w:hAnsi="Times New Roman"/>
          <w:color w:val="202122"/>
          <w:shd w:val="clear" w:color="auto" w:fill="FFFFFF"/>
        </w:rPr>
        <w:t xml:space="preserve"> que la filosofía de Epicuro guarda notables semejanzas con el taoísmo y confucianismo en su naturalismo orgánico, lo que permitió que el marxismo y el materialismo dialéctico se imbricara con cierta facilidad en China durante el siglo pasado. China fue una civilización ecológica que evitó los peores aspectos de la fractura metabólica de la fertilidad del suelo. El hecho de que la revolución china fue básicamente campesina y no proletaria supone una distancia enorme de la civilización burguesa de Occidente, argumentan.</w:t>
      </w:r>
    </w:p>
    <w:p w:rsidR="00253C8E" w:rsidRDefault="00253C8E" w:rsidP="00F2365B">
      <w:pPr>
        <w:shd w:val="clear" w:color="auto" w:fill="FFFFFF"/>
        <w:ind w:firstLine="708"/>
        <w:jc w:val="both"/>
        <w:rPr>
          <w:rFonts w:ascii="Times New Roman" w:eastAsia="Calibri" w:hAnsi="Times New Roman"/>
          <w:color w:val="202122"/>
          <w:shd w:val="clear" w:color="auto" w:fill="FFFFFF"/>
        </w:rPr>
      </w:pPr>
      <w:r>
        <w:rPr>
          <w:rFonts w:ascii="Times New Roman" w:eastAsia="Calibri" w:hAnsi="Times New Roman"/>
          <w:color w:val="202122"/>
          <w:shd w:val="clear" w:color="auto" w:fill="FFFFFF"/>
        </w:rPr>
        <w:t xml:space="preserve"> Publican </w:t>
      </w:r>
      <w:proofErr w:type="spellStart"/>
      <w:r>
        <w:rPr>
          <w:rFonts w:ascii="Times New Roman" w:eastAsia="Calibri" w:hAnsi="Times New Roman"/>
          <w:color w:val="202122"/>
          <w:shd w:val="clear" w:color="auto" w:fill="FFFFFF"/>
        </w:rPr>
        <w:t>Needham</w:t>
      </w:r>
      <w:proofErr w:type="spellEnd"/>
      <w:r>
        <w:rPr>
          <w:rFonts w:ascii="Times New Roman" w:eastAsia="Calibri" w:hAnsi="Times New Roman"/>
          <w:color w:val="202122"/>
          <w:shd w:val="clear" w:color="auto" w:fill="FFFFFF"/>
        </w:rPr>
        <w:t xml:space="preserve"> y sus colaboradores chinos el primer volumen en 1954 que tiene éxito limitado por su </w:t>
      </w:r>
      <w:r w:rsidR="00A95DF7">
        <w:rPr>
          <w:rFonts w:ascii="Times New Roman" w:eastAsia="Calibri" w:hAnsi="Times New Roman"/>
          <w:color w:val="202122"/>
          <w:shd w:val="clear" w:color="auto" w:fill="FFFFFF"/>
        </w:rPr>
        <w:t>carácter</w:t>
      </w:r>
      <w:r>
        <w:rPr>
          <w:rFonts w:ascii="Times New Roman" w:eastAsia="Calibri" w:hAnsi="Times New Roman"/>
          <w:color w:val="202122"/>
          <w:shd w:val="clear" w:color="auto" w:fill="FFFFFF"/>
        </w:rPr>
        <w:t xml:space="preserve"> literario y filosófico. Los siguientes tocan temas como China y la ciencia en China, matemáticas, astronomía, ciencias de la tierra, magnetismo, tecnología náutica, navegación, viajes, ingeniería mecánica, máquinas, relojería, molinos de viento, aeronáutica, ingeniería civil, carreteras, puentes, ingeniería hidráulica, temas que sí llamaron poderosamente la atención de los lectores anglosajones.</w:t>
      </w:r>
    </w:p>
    <w:p w:rsidR="00253C8E" w:rsidRDefault="00253C8E" w:rsidP="00253C8E">
      <w:pPr>
        <w:shd w:val="clear" w:color="auto" w:fill="FFFFFF"/>
        <w:jc w:val="both"/>
        <w:rPr>
          <w:rFonts w:ascii="Times New Roman" w:eastAsia="Calibri" w:hAnsi="Times New Roman"/>
          <w:b/>
          <w:color w:val="202122"/>
          <w:shd w:val="clear" w:color="auto" w:fill="FFFFFF"/>
        </w:rPr>
      </w:pPr>
      <w:r>
        <w:rPr>
          <w:rFonts w:ascii="Times New Roman" w:eastAsia="Calibri" w:hAnsi="Times New Roman"/>
          <w:b/>
          <w:color w:val="202122"/>
          <w:shd w:val="clear" w:color="auto" w:fill="FFFFFF"/>
        </w:rPr>
        <w:t xml:space="preserve">El rompecabezas </w:t>
      </w:r>
      <w:proofErr w:type="spellStart"/>
      <w:r>
        <w:rPr>
          <w:rFonts w:ascii="Times New Roman" w:eastAsia="Calibri" w:hAnsi="Times New Roman"/>
          <w:b/>
          <w:color w:val="202122"/>
          <w:shd w:val="clear" w:color="auto" w:fill="FFFFFF"/>
        </w:rPr>
        <w:t>Needham</w:t>
      </w:r>
      <w:proofErr w:type="spellEnd"/>
      <w:r>
        <w:rPr>
          <w:rFonts w:ascii="Times New Roman" w:eastAsia="Calibri" w:hAnsi="Times New Roman"/>
          <w:b/>
          <w:color w:val="202122"/>
          <w:shd w:val="clear" w:color="auto" w:fill="FFFFFF"/>
        </w:rPr>
        <w:t>.</w:t>
      </w:r>
    </w:p>
    <w:p w:rsidR="00253C8E" w:rsidRDefault="00253C8E" w:rsidP="00F2365B">
      <w:pPr>
        <w:shd w:val="clear" w:color="auto" w:fill="FFFFFF"/>
        <w:ind w:firstLine="708"/>
        <w:jc w:val="both"/>
        <w:rPr>
          <w:rFonts w:ascii="Times New Roman" w:eastAsia="Calibri" w:hAnsi="Times New Roman"/>
          <w:color w:val="202122"/>
          <w:shd w:val="clear" w:color="auto" w:fill="FFFFFF"/>
        </w:rPr>
      </w:pPr>
      <w:r>
        <w:rPr>
          <w:rFonts w:ascii="Times New Roman" w:eastAsia="Calibri" w:hAnsi="Times New Roman"/>
          <w:color w:val="202122"/>
          <w:shd w:val="clear" w:color="auto" w:fill="FFFFFF"/>
        </w:rPr>
        <w:t xml:space="preserve">Ahora bien, y es la enorme pregunta comparativa que se hace Joseph </w:t>
      </w:r>
      <w:proofErr w:type="spellStart"/>
      <w:r>
        <w:rPr>
          <w:rFonts w:ascii="Times New Roman" w:eastAsia="Calibri" w:hAnsi="Times New Roman"/>
          <w:color w:val="202122"/>
          <w:shd w:val="clear" w:color="auto" w:fill="FFFFFF"/>
        </w:rPr>
        <w:t>Needham</w:t>
      </w:r>
      <w:proofErr w:type="spellEnd"/>
      <w:r>
        <w:rPr>
          <w:rFonts w:ascii="Times New Roman" w:eastAsia="Calibri" w:hAnsi="Times New Roman"/>
          <w:color w:val="202122"/>
          <w:shd w:val="clear" w:color="auto" w:fill="FFFFFF"/>
        </w:rPr>
        <w:t xml:space="preserve"> cuando ya era muy anciano: ¿por qué no fueron China e India, civilizaciones poseedoras de tan grandes avances de ciencia y técnica, cunas ellas de la </w:t>
      </w:r>
      <w:r w:rsidR="00A95DF7">
        <w:rPr>
          <w:rFonts w:ascii="Times New Roman" w:eastAsia="Calibri" w:hAnsi="Times New Roman"/>
          <w:color w:val="202122"/>
          <w:shd w:val="clear" w:color="auto" w:fill="FFFFFF"/>
        </w:rPr>
        <w:t>Revolución</w:t>
      </w:r>
      <w:r>
        <w:rPr>
          <w:rFonts w:ascii="Times New Roman" w:eastAsia="Calibri" w:hAnsi="Times New Roman"/>
          <w:color w:val="202122"/>
          <w:shd w:val="clear" w:color="auto" w:fill="FFFFFF"/>
        </w:rPr>
        <w:t xml:space="preserve"> Científica del siglo XVII y consecuencialmente de la Revolución Industrial en el siglo XVIII, tal como sí aconteció en Europa occidental? ¿Por qué China no tuvo un Galileo, un Kepler, un Newton, aunque sí hubo un Arquímedes y un Euclides de ojos </w:t>
      </w:r>
      <w:proofErr w:type="spellStart"/>
      <w:r>
        <w:rPr>
          <w:rFonts w:ascii="Times New Roman" w:eastAsia="Calibri" w:hAnsi="Times New Roman"/>
          <w:color w:val="202122"/>
          <w:shd w:val="clear" w:color="auto" w:fill="FFFFFF"/>
        </w:rPr>
        <w:t>oblícuos</w:t>
      </w:r>
      <w:proofErr w:type="spellEnd"/>
      <w:r>
        <w:rPr>
          <w:rFonts w:ascii="Times New Roman" w:eastAsia="Calibri" w:hAnsi="Times New Roman"/>
          <w:color w:val="202122"/>
          <w:shd w:val="clear" w:color="auto" w:fill="FFFFFF"/>
        </w:rPr>
        <w:t xml:space="preserve">? </w:t>
      </w:r>
    </w:p>
    <w:p w:rsidR="00253C8E" w:rsidRDefault="00253C8E" w:rsidP="00F2365B">
      <w:pPr>
        <w:shd w:val="clear" w:color="auto" w:fill="FFFFFF"/>
        <w:ind w:firstLine="708"/>
        <w:jc w:val="both"/>
        <w:rPr>
          <w:rFonts w:ascii="Times New Roman" w:eastAsia="Calibri" w:hAnsi="Times New Roman"/>
          <w:color w:val="202122"/>
          <w:shd w:val="clear" w:color="auto" w:fill="FFFFFF"/>
        </w:rPr>
      </w:pPr>
      <w:r>
        <w:rPr>
          <w:rFonts w:ascii="Times New Roman" w:eastAsia="Calibri" w:hAnsi="Times New Roman"/>
          <w:color w:val="202122"/>
          <w:shd w:val="clear" w:color="auto" w:fill="FFFFFF"/>
        </w:rPr>
        <w:t xml:space="preserve">El mundo natural fue objeto de una recreación después de 1600 con Galileo, Kepler, Descartes, Bacon y Newton. El mundo fue como creado de nuevo por las ideas de estos hombres de la ciencia moderna temprana. ¿Por qué ese nuevo modo de explicar el mundo se produjo exclusivamente en el mundo occidental cristiano y no en China e India? ¿Por qué la investigación </w:t>
      </w:r>
      <w:r w:rsidR="00A95DF7">
        <w:rPr>
          <w:rFonts w:ascii="Times New Roman" w:eastAsia="Calibri" w:hAnsi="Times New Roman"/>
          <w:color w:val="202122"/>
          <w:shd w:val="clear" w:color="auto" w:fill="FFFFFF"/>
        </w:rPr>
        <w:t>científica</w:t>
      </w:r>
      <w:r>
        <w:rPr>
          <w:rFonts w:ascii="Times New Roman" w:eastAsia="Calibri" w:hAnsi="Times New Roman"/>
          <w:color w:val="202122"/>
          <w:shd w:val="clear" w:color="auto" w:fill="FFFFFF"/>
        </w:rPr>
        <w:t xml:space="preserve"> se paraliza en China en el siglo </w:t>
      </w:r>
      <w:proofErr w:type="gramStart"/>
      <w:r>
        <w:rPr>
          <w:rFonts w:ascii="Times New Roman" w:eastAsia="Calibri" w:hAnsi="Times New Roman"/>
          <w:color w:val="202122"/>
          <w:shd w:val="clear" w:color="auto" w:fill="FFFFFF"/>
        </w:rPr>
        <w:t>XVI ?</w:t>
      </w:r>
      <w:proofErr w:type="gramEnd"/>
      <w:r>
        <w:rPr>
          <w:rFonts w:ascii="Times New Roman" w:eastAsia="Calibri" w:hAnsi="Times New Roman"/>
          <w:color w:val="202122"/>
          <w:shd w:val="clear" w:color="auto" w:fill="FFFFFF"/>
        </w:rPr>
        <w:t>. Sólo Europa avanzó hacia lo que Morris Berman llama el desencantamiento del mundo, una secularización del hombre y del conocimiento de la Naturaleza.</w:t>
      </w:r>
    </w:p>
    <w:p w:rsidR="00253C8E" w:rsidRDefault="00253C8E" w:rsidP="00F2365B">
      <w:pPr>
        <w:shd w:val="clear" w:color="auto" w:fill="FFFFFF"/>
        <w:ind w:firstLine="708"/>
        <w:jc w:val="both"/>
        <w:rPr>
          <w:rFonts w:ascii="Crimson Temp: Georgia" w:hAnsi="Crimson Temp: Georgia"/>
          <w:color w:val="333333"/>
          <w:shd w:val="clear" w:color="auto" w:fill="FFFFFF"/>
        </w:rPr>
      </w:pPr>
      <w:r>
        <w:rPr>
          <w:rFonts w:ascii="Crimson Temp: Georgia" w:hAnsi="Crimson Temp: Georgia"/>
          <w:color w:val="333333"/>
          <w:shd w:val="clear" w:color="auto" w:fill="FFFFFF"/>
        </w:rPr>
        <w:t xml:space="preserve">Dicho en otras palabras: Joseph </w:t>
      </w:r>
      <w:proofErr w:type="spellStart"/>
      <w:r>
        <w:rPr>
          <w:rFonts w:ascii="Crimson Temp: Georgia" w:hAnsi="Crimson Temp: Georgia"/>
          <w:color w:val="333333"/>
          <w:shd w:val="clear" w:color="auto" w:fill="FFFFFF"/>
        </w:rPr>
        <w:t>Needham</w:t>
      </w:r>
      <w:proofErr w:type="spellEnd"/>
      <w:r>
        <w:rPr>
          <w:rFonts w:ascii="Crimson Temp: Georgia" w:hAnsi="Crimson Temp: Georgia"/>
          <w:color w:val="333333"/>
          <w:shd w:val="clear" w:color="auto" w:fill="FFFFFF"/>
        </w:rPr>
        <w:t xml:space="preserve">, científico, historiador y famoso sinólogo británico, planteó la controversial y polémica </w:t>
      </w:r>
      <w:r>
        <w:rPr>
          <w:rFonts w:ascii="Crimson Temp: Georgia" w:hAnsi="Crimson Temp: Georgia"/>
          <w:b/>
          <w:bCs/>
          <w:color w:val="333333"/>
          <w:shd w:val="clear" w:color="auto" w:fill="FFFFFF"/>
        </w:rPr>
        <w:t xml:space="preserve">Pregunta de </w:t>
      </w:r>
      <w:proofErr w:type="spellStart"/>
      <w:r>
        <w:rPr>
          <w:rFonts w:ascii="Crimson Temp: Georgia" w:hAnsi="Crimson Temp: Georgia"/>
          <w:b/>
          <w:bCs/>
          <w:color w:val="333333"/>
          <w:shd w:val="clear" w:color="auto" w:fill="FFFFFF"/>
        </w:rPr>
        <w:t>Needham</w:t>
      </w:r>
      <w:proofErr w:type="spellEnd"/>
      <w:r>
        <w:rPr>
          <w:rFonts w:ascii="Crimson Temp: Georgia" w:hAnsi="Crimson Temp: Georgia"/>
          <w:color w:val="333333"/>
          <w:shd w:val="clear" w:color="auto" w:fill="FFFFFF"/>
        </w:rPr>
        <w:t xml:space="preserve">: "¿Por qué la ciencia moderna, la </w:t>
      </w:r>
      <w:proofErr w:type="spellStart"/>
      <w:r w:rsidR="00A95DF7">
        <w:rPr>
          <w:rFonts w:ascii="Crimson Temp: Georgia" w:hAnsi="Crimson Temp: Georgia"/>
          <w:color w:val="333333"/>
          <w:shd w:val="clear" w:color="auto" w:fill="FFFFFF"/>
        </w:rPr>
        <w:t>matematización</w:t>
      </w:r>
      <w:proofErr w:type="spellEnd"/>
      <w:r>
        <w:rPr>
          <w:rFonts w:ascii="Crimson Temp: Georgia" w:hAnsi="Crimson Temp: Georgia"/>
          <w:color w:val="333333"/>
          <w:shd w:val="clear" w:color="auto" w:fill="FFFFFF"/>
        </w:rPr>
        <w:t xml:space="preserve"> de hipótesis sobre la Naturaleza, con todas sus implicaciones </w:t>
      </w:r>
      <w:r>
        <w:rPr>
          <w:rFonts w:ascii="Crimson Temp: Georgia" w:hAnsi="Crimson Temp: Georgia"/>
          <w:color w:val="333333"/>
          <w:shd w:val="clear" w:color="auto" w:fill="FFFFFF"/>
        </w:rPr>
        <w:lastRenderedPageBreak/>
        <w:t>para la tecnología avanzada, tuvo su ascenso meteórico solo en Occidente en la época de Galileo? … ¿por qué la ciencia moderna no se había desarrollado en la civilización china (o india) sino sólo en Europa?" Esta pregunta se agudizó al darse cuenta de que "entre el siglo I a.C. y el siglo XV d.C., la civilización china fue mucho más eficiente que la occidental en la aplicación del conocimiento natural humano a las necesidades humanas prácticas.</w:t>
      </w:r>
    </w:p>
    <w:p w:rsidR="00253C8E" w:rsidRDefault="00253C8E" w:rsidP="00F2365B">
      <w:pPr>
        <w:shd w:val="clear" w:color="auto" w:fill="FFFFFF"/>
        <w:ind w:firstLine="708"/>
        <w:jc w:val="both"/>
        <w:rPr>
          <w:rFonts w:ascii="Crimson Temp: Georgia" w:hAnsi="Crimson Temp: Georgia"/>
          <w:color w:val="333333"/>
          <w:shd w:val="clear" w:color="auto" w:fill="FFFFFF"/>
        </w:rPr>
      </w:pPr>
      <w:r>
        <w:rPr>
          <w:rFonts w:ascii="Crimson Temp: Georgia" w:hAnsi="Crimson Temp: Georgia"/>
          <w:color w:val="333333"/>
          <w:shd w:val="clear" w:color="auto" w:fill="FFFFFF"/>
        </w:rPr>
        <w:t xml:space="preserve">Según </w:t>
      </w:r>
      <w:proofErr w:type="spellStart"/>
      <w:r>
        <w:rPr>
          <w:rFonts w:ascii="Crimson Temp: Georgia" w:hAnsi="Crimson Temp: Georgia"/>
          <w:color w:val="333333"/>
          <w:shd w:val="clear" w:color="auto" w:fill="FFFFFF"/>
        </w:rPr>
        <w:t>Needham</w:t>
      </w:r>
      <w:proofErr w:type="spellEnd"/>
      <w:r>
        <w:rPr>
          <w:rFonts w:ascii="Crimson Temp: Georgia" w:hAnsi="Crimson Temp: Georgia"/>
          <w:color w:val="333333"/>
          <w:shd w:val="clear" w:color="auto" w:fill="FFFFFF"/>
        </w:rPr>
        <w:t>, la ciencia china se paraliza en el siglo XVI por varias razones, las que explica desde la óptica marxista:</w:t>
      </w:r>
    </w:p>
    <w:p w:rsidR="00253C8E" w:rsidRDefault="00253C8E" w:rsidP="00F2365B">
      <w:pPr>
        <w:shd w:val="clear" w:color="auto" w:fill="FFFFFF"/>
        <w:ind w:firstLine="708"/>
        <w:jc w:val="both"/>
        <w:rPr>
          <w:rFonts w:ascii="Crimson Temp: Georgia" w:hAnsi="Crimson Temp: Georgia"/>
          <w:color w:val="333333"/>
          <w:shd w:val="clear" w:color="auto" w:fill="FFFFFF"/>
        </w:rPr>
      </w:pPr>
      <w:r>
        <w:rPr>
          <w:rFonts w:ascii="Crimson Temp: Georgia" w:hAnsi="Crimson Temp: Georgia"/>
          <w:color w:val="333333"/>
          <w:shd w:val="clear" w:color="auto" w:fill="FFFFFF"/>
        </w:rPr>
        <w:t xml:space="preserve"> </w:t>
      </w:r>
      <w:r>
        <w:rPr>
          <w:rFonts w:ascii="Crimson Temp: Georgia" w:hAnsi="Crimson Temp: Georgia"/>
          <w:b/>
          <w:bCs/>
          <w:color w:val="333333"/>
          <w:shd w:val="clear" w:color="auto" w:fill="FFFFFF"/>
        </w:rPr>
        <w:t>Primero:</w:t>
      </w:r>
      <w:r>
        <w:rPr>
          <w:rFonts w:ascii="Crimson Temp: Georgia" w:hAnsi="Crimson Temp: Georgia"/>
          <w:color w:val="333333"/>
          <w:shd w:val="clear" w:color="auto" w:fill="FFFFFF"/>
        </w:rPr>
        <w:t xml:space="preserve"> la dinastía Ming se creía el Centro del Universo y por ello no entró en competencia comercial alguna con otras culturas vecinas o lejanas. En </w:t>
      </w:r>
      <w:r w:rsidR="00A95DF7">
        <w:rPr>
          <w:rFonts w:ascii="Crimson Temp: Georgia" w:hAnsi="Crimson Temp: Georgia"/>
          <w:color w:val="333333"/>
          <w:shd w:val="clear" w:color="auto" w:fill="FFFFFF"/>
        </w:rPr>
        <w:t>cambio,</w:t>
      </w:r>
      <w:r>
        <w:rPr>
          <w:rFonts w:ascii="Crimson Temp: Georgia" w:hAnsi="Crimson Temp: Georgia"/>
          <w:color w:val="333333"/>
          <w:shd w:val="clear" w:color="auto" w:fill="FFFFFF"/>
        </w:rPr>
        <w:t xml:space="preserve"> la rivalidad y la guerra eran moneda corriente en Europa, cuyas constantes luchas por la primacía conducían a una marea interminable de avances mercantiles y militares, tales como inventar y mejorar armas de pólvora.</w:t>
      </w:r>
    </w:p>
    <w:p w:rsidR="00253C8E" w:rsidRDefault="00253C8E" w:rsidP="00F2365B">
      <w:pPr>
        <w:shd w:val="clear" w:color="auto" w:fill="FFFFFF"/>
        <w:ind w:firstLine="708"/>
        <w:jc w:val="both"/>
        <w:rPr>
          <w:rFonts w:ascii="Crimson Temp: Georgia" w:hAnsi="Crimson Temp: Georgia"/>
          <w:color w:val="333333"/>
          <w:shd w:val="clear" w:color="auto" w:fill="FFFFFF"/>
        </w:rPr>
      </w:pPr>
      <w:r>
        <w:rPr>
          <w:rFonts w:ascii="Crimson Temp: Georgia" w:hAnsi="Crimson Temp: Georgia"/>
          <w:b/>
          <w:bCs/>
          <w:color w:val="333333"/>
          <w:shd w:val="clear" w:color="auto" w:fill="FFFFFF"/>
        </w:rPr>
        <w:t>Segundo:</w:t>
      </w:r>
      <w:r>
        <w:rPr>
          <w:rFonts w:ascii="Crimson Temp: Georgia" w:hAnsi="Crimson Temp: Georgia"/>
          <w:color w:val="333333"/>
          <w:shd w:val="clear" w:color="auto" w:fill="FFFFFF"/>
        </w:rPr>
        <w:t xml:space="preserve"> </w:t>
      </w:r>
      <w:proofErr w:type="spellStart"/>
      <w:r>
        <w:rPr>
          <w:rFonts w:ascii="Crimson Temp: Georgia" w:hAnsi="Crimson Temp: Georgia"/>
          <w:color w:val="333333"/>
          <w:shd w:val="clear" w:color="auto" w:fill="FFFFFF"/>
        </w:rPr>
        <w:t>Needham</w:t>
      </w:r>
      <w:proofErr w:type="spellEnd"/>
      <w:r>
        <w:rPr>
          <w:rFonts w:ascii="Crimson Temp: Georgia" w:hAnsi="Crimson Temp: Georgia"/>
          <w:color w:val="333333"/>
          <w:shd w:val="clear" w:color="auto" w:fill="FFFFFF"/>
        </w:rPr>
        <w:t xml:space="preserve"> culpa a lo que llama “feudalismo burocrático” en la China moderna tardía. Los </w:t>
      </w:r>
      <w:r w:rsidR="00C05838">
        <w:rPr>
          <w:rFonts w:ascii="Crimson Temp: Georgia" w:hAnsi="Crimson Temp: Georgia"/>
          <w:color w:val="333333"/>
          <w:shd w:val="clear" w:color="auto" w:fill="FFFFFF"/>
        </w:rPr>
        <w:t>jóvenes</w:t>
      </w:r>
      <w:bookmarkStart w:id="0" w:name="_GoBack"/>
      <w:bookmarkEnd w:id="0"/>
      <w:r>
        <w:rPr>
          <w:rFonts w:ascii="Crimson Temp: Georgia" w:hAnsi="Crimson Temp: Georgia"/>
          <w:color w:val="333333"/>
          <w:shd w:val="clear" w:color="auto" w:fill="FFFFFF"/>
        </w:rPr>
        <w:t xml:space="preserve"> rechazaron la ciencia, la medicina y el comercio porque su aspiración máxima era la de convertirse en funcionarios o burócratas de la gigantesca máquina estatal china. Los mejores talentos prefirieron burocratizarse a la innovación.</w:t>
      </w:r>
    </w:p>
    <w:p w:rsidR="00253C8E" w:rsidRDefault="00253C8E" w:rsidP="00F2365B">
      <w:pPr>
        <w:shd w:val="clear" w:color="auto" w:fill="FFFFFF"/>
        <w:ind w:firstLine="708"/>
        <w:jc w:val="both"/>
        <w:rPr>
          <w:rFonts w:ascii="Crimson Temp: Georgia" w:hAnsi="Crimson Temp: Georgia"/>
          <w:color w:val="333333"/>
          <w:shd w:val="clear" w:color="auto" w:fill="FFFFFF"/>
        </w:rPr>
      </w:pPr>
      <w:r>
        <w:rPr>
          <w:rFonts w:ascii="Crimson Temp: Georgia" w:hAnsi="Crimson Temp: Georgia"/>
          <w:color w:val="333333"/>
          <w:shd w:val="clear" w:color="auto" w:fill="FFFFFF"/>
        </w:rPr>
        <w:t xml:space="preserve">Guillermo </w:t>
      </w:r>
      <w:proofErr w:type="spellStart"/>
      <w:r>
        <w:rPr>
          <w:rFonts w:ascii="Crimson Temp: Georgia" w:hAnsi="Crimson Temp: Georgia"/>
          <w:color w:val="333333"/>
          <w:shd w:val="clear" w:color="auto" w:fill="FFFFFF"/>
        </w:rPr>
        <w:t>Bodio</w:t>
      </w:r>
      <w:proofErr w:type="spellEnd"/>
      <w:r>
        <w:rPr>
          <w:rFonts w:ascii="Crimson Temp: Georgia" w:hAnsi="Crimson Temp: Georgia"/>
          <w:color w:val="333333"/>
          <w:shd w:val="clear" w:color="auto" w:fill="FFFFFF"/>
        </w:rPr>
        <w:t xml:space="preserve"> y Celia </w:t>
      </w:r>
      <w:proofErr w:type="spellStart"/>
      <w:r w:rsidR="00CA7549">
        <w:rPr>
          <w:rFonts w:ascii="Crimson Temp: Georgia" w:hAnsi="Crimson Temp: Georgia"/>
          <w:color w:val="333333"/>
          <w:shd w:val="clear" w:color="auto" w:fill="FFFFFF"/>
        </w:rPr>
        <w:t>Baldatti</w:t>
      </w:r>
      <w:proofErr w:type="spellEnd"/>
      <w:r w:rsidR="00CA7549">
        <w:rPr>
          <w:rFonts w:ascii="Crimson Temp: Georgia" w:hAnsi="Crimson Temp: Georgia"/>
          <w:color w:val="333333"/>
          <w:shd w:val="clear" w:color="auto" w:fill="FFFFFF"/>
        </w:rPr>
        <w:t xml:space="preserve"> dicen</w:t>
      </w:r>
      <w:r>
        <w:rPr>
          <w:rFonts w:ascii="Crimson Temp: Georgia" w:hAnsi="Crimson Temp: Georgia"/>
          <w:color w:val="333333"/>
          <w:shd w:val="clear" w:color="auto" w:fill="FFFFFF"/>
        </w:rPr>
        <w:t xml:space="preserve"> </w:t>
      </w:r>
      <w:r w:rsidR="00CA7549">
        <w:rPr>
          <w:rFonts w:ascii="Crimson Temp: Georgia" w:hAnsi="Crimson Temp: Georgia"/>
          <w:color w:val="333333"/>
          <w:shd w:val="clear" w:color="auto" w:fill="FFFFFF"/>
        </w:rPr>
        <w:t xml:space="preserve">que </w:t>
      </w:r>
      <w:proofErr w:type="spellStart"/>
      <w:r w:rsidR="00CA7549">
        <w:rPr>
          <w:rFonts w:ascii="Crimson Temp: Georgia" w:hAnsi="Crimson Temp: Georgia"/>
          <w:color w:val="333333"/>
          <w:shd w:val="clear" w:color="auto" w:fill="FFFFFF"/>
        </w:rPr>
        <w:t>Needham</w:t>
      </w:r>
      <w:proofErr w:type="spellEnd"/>
      <w:r>
        <w:rPr>
          <w:rFonts w:ascii="Crimson Temp: Georgia" w:hAnsi="Crimson Temp: Georgia"/>
          <w:color w:val="333333"/>
          <w:shd w:val="clear" w:color="auto" w:fill="FFFFFF"/>
        </w:rPr>
        <w:t xml:space="preserve"> adelanta una explicación marxista: China careció de una clase social análoga a la burguesía europea, la cual hizo </w:t>
      </w:r>
      <w:r w:rsidR="000A4BCF">
        <w:rPr>
          <w:rFonts w:ascii="Crimson Temp: Georgia" w:hAnsi="Crimson Temp: Georgia"/>
          <w:color w:val="333333"/>
          <w:shd w:val="clear" w:color="auto" w:fill="FFFFFF"/>
        </w:rPr>
        <w:t>posible tender</w:t>
      </w:r>
      <w:r>
        <w:rPr>
          <w:rFonts w:ascii="Crimson Temp: Georgia" w:hAnsi="Crimson Temp: Georgia"/>
          <w:color w:val="333333"/>
          <w:shd w:val="clear" w:color="auto" w:fill="FFFFFF"/>
        </w:rPr>
        <w:t xml:space="preserve"> un puente entre el trabajo manual y el intelectual, necesario para el avance de la ciencia moderna y el capitalismo. La burguesía china existió, pero comparada con la potente burguesía europea es poca cosa. Estos autores le reclaman a </w:t>
      </w:r>
      <w:proofErr w:type="spellStart"/>
      <w:r>
        <w:rPr>
          <w:rFonts w:ascii="Crimson Temp: Georgia" w:hAnsi="Crimson Temp: Georgia"/>
          <w:color w:val="333333"/>
          <w:shd w:val="clear" w:color="auto" w:fill="FFFFFF"/>
        </w:rPr>
        <w:t>Needham</w:t>
      </w:r>
      <w:proofErr w:type="spellEnd"/>
      <w:r>
        <w:rPr>
          <w:rFonts w:ascii="Crimson Temp: Georgia" w:hAnsi="Crimson Temp: Georgia"/>
          <w:color w:val="333333"/>
          <w:shd w:val="clear" w:color="auto" w:fill="FFFFFF"/>
        </w:rPr>
        <w:t xml:space="preserve"> su falta de consistencia en el momento de estudiar las religiones en China, tales como taoísmo y confucianismo y de cómo estas creencias influyeron en la percepción de la Naturaleza y la manera de abordarla. Es una suerte de </w:t>
      </w:r>
      <w:r w:rsidR="00CA7549">
        <w:rPr>
          <w:rFonts w:ascii="Crimson Temp: Georgia" w:hAnsi="Crimson Temp: Georgia"/>
          <w:color w:val="333333"/>
          <w:shd w:val="clear" w:color="auto" w:fill="FFFFFF"/>
        </w:rPr>
        <w:t>reclamo a</w:t>
      </w:r>
      <w:r>
        <w:rPr>
          <w:rFonts w:ascii="Crimson Temp: Georgia" w:hAnsi="Crimson Temp: Georgia"/>
          <w:color w:val="333333"/>
          <w:shd w:val="clear" w:color="auto" w:fill="FFFFFF"/>
        </w:rPr>
        <w:t xml:space="preserve"> </w:t>
      </w:r>
      <w:proofErr w:type="spellStart"/>
      <w:r>
        <w:rPr>
          <w:rFonts w:ascii="Crimson Temp: Georgia" w:hAnsi="Crimson Temp: Georgia"/>
          <w:color w:val="333333"/>
          <w:shd w:val="clear" w:color="auto" w:fill="FFFFFF"/>
        </w:rPr>
        <w:t>Needham</w:t>
      </w:r>
      <w:proofErr w:type="spellEnd"/>
      <w:r>
        <w:rPr>
          <w:rFonts w:ascii="Crimson Temp: Georgia" w:hAnsi="Crimson Temp: Georgia"/>
          <w:color w:val="333333"/>
          <w:shd w:val="clear" w:color="auto" w:fill="FFFFFF"/>
        </w:rPr>
        <w:t xml:space="preserve"> por ignorar las propuestas en sociología de la religión de Max Weber y basarse en consideraciones casi exclusivamente socio económicas. </w:t>
      </w:r>
    </w:p>
    <w:p w:rsidR="00253C8E" w:rsidRDefault="00253C8E" w:rsidP="000A4BCF">
      <w:pPr>
        <w:shd w:val="clear" w:color="auto" w:fill="FFFFFF"/>
        <w:ind w:firstLine="708"/>
        <w:jc w:val="both"/>
        <w:rPr>
          <w:rFonts w:ascii="Crimson Temp: Georgia" w:hAnsi="Crimson Temp: Georgia"/>
          <w:color w:val="333333"/>
          <w:shd w:val="clear" w:color="auto" w:fill="FFFFFF"/>
        </w:rPr>
      </w:pPr>
      <w:r>
        <w:rPr>
          <w:rFonts w:ascii="Crimson Temp: Georgia" w:hAnsi="Crimson Temp: Georgia"/>
          <w:color w:val="333333"/>
          <w:shd w:val="clear" w:color="auto" w:fill="FFFFFF"/>
        </w:rPr>
        <w:t xml:space="preserve">Otros piensan que China cometió grave omisión, pues no existió derechos de propiedad intelectual, un derecho muy </w:t>
      </w:r>
      <w:r w:rsidR="00D9439C">
        <w:rPr>
          <w:rFonts w:ascii="Crimson Temp: Georgia" w:hAnsi="Crimson Temp: Georgia"/>
          <w:color w:val="333333"/>
          <w:shd w:val="clear" w:color="auto" w:fill="FFFFFF"/>
        </w:rPr>
        <w:t>difícil</w:t>
      </w:r>
      <w:r>
        <w:rPr>
          <w:rFonts w:ascii="Crimson Temp: Georgia" w:hAnsi="Crimson Temp: Georgia"/>
          <w:color w:val="333333"/>
          <w:shd w:val="clear" w:color="auto" w:fill="FFFFFF"/>
        </w:rPr>
        <w:t xml:space="preserve"> de obtener y que solo otorgaba el Emperador a sus favoritos. Occidente, en cambio, protegió con ardor la propiedad intelectual. El Estado imperial minimizó las iniciativas individuales. Un Estado totalitario controla la prensa, música, ropa, la </w:t>
      </w:r>
      <w:r w:rsidR="00D9439C">
        <w:rPr>
          <w:rFonts w:ascii="Crimson Temp: Georgia" w:hAnsi="Crimson Temp: Georgia"/>
          <w:color w:val="333333"/>
          <w:shd w:val="clear" w:color="auto" w:fill="FFFFFF"/>
        </w:rPr>
        <w:t>construcción,</w:t>
      </w:r>
      <w:r>
        <w:rPr>
          <w:rFonts w:ascii="Crimson Temp: Georgia" w:hAnsi="Crimson Temp: Georgia"/>
          <w:color w:val="333333"/>
          <w:shd w:val="clear" w:color="auto" w:fill="FFFFFF"/>
        </w:rPr>
        <w:t xml:space="preserve"> las tasas de natalidad, el comercio. La “burocracia celeste” asfixió la industrialización.</w:t>
      </w:r>
    </w:p>
    <w:p w:rsidR="00253C8E" w:rsidRDefault="00253C8E" w:rsidP="00F2365B">
      <w:pPr>
        <w:shd w:val="clear" w:color="auto" w:fill="FFFFFF"/>
        <w:ind w:firstLine="708"/>
        <w:jc w:val="both"/>
        <w:rPr>
          <w:rFonts w:ascii="Crimson Temp: Georgia" w:hAnsi="Crimson Temp: Georgia"/>
          <w:color w:val="333333"/>
          <w:shd w:val="clear" w:color="auto" w:fill="FFFFFF"/>
        </w:rPr>
      </w:pPr>
      <w:r>
        <w:rPr>
          <w:rFonts w:ascii="Crimson Temp: Georgia" w:hAnsi="Crimson Temp: Georgia"/>
          <w:color w:val="333333"/>
          <w:shd w:val="clear" w:color="auto" w:fill="FFFFFF"/>
        </w:rPr>
        <w:t>Di</w:t>
      </w:r>
      <w:r w:rsidR="00D9439C">
        <w:rPr>
          <w:rFonts w:ascii="Crimson Temp: Georgia" w:hAnsi="Crimson Temp: Georgia"/>
          <w:color w:val="333333"/>
          <w:shd w:val="clear" w:color="auto" w:fill="FFFFFF"/>
        </w:rPr>
        <w:t>ce Victoriano Garza Almanza que</w:t>
      </w:r>
      <w:r>
        <w:rPr>
          <w:rFonts w:ascii="Crimson Temp: Georgia" w:hAnsi="Crimson Temp: Georgia"/>
          <w:color w:val="333333"/>
          <w:shd w:val="clear" w:color="auto" w:fill="FFFFFF"/>
        </w:rPr>
        <w:t xml:space="preserve"> los </w:t>
      </w:r>
      <w:r w:rsidR="00D9439C">
        <w:rPr>
          <w:rFonts w:ascii="Crimson Temp: Georgia" w:hAnsi="Crimson Temp: Georgia"/>
          <w:color w:val="333333"/>
          <w:shd w:val="clear" w:color="auto" w:fill="FFFFFF"/>
        </w:rPr>
        <w:t>principios</w:t>
      </w:r>
      <w:r>
        <w:rPr>
          <w:rFonts w:ascii="Crimson Temp: Georgia" w:hAnsi="Crimson Temp: Georgia"/>
          <w:color w:val="333333"/>
          <w:shd w:val="clear" w:color="auto" w:fill="FFFFFF"/>
        </w:rPr>
        <w:t xml:space="preserve"> filosóficos de Confucio ahogaron la reforma, la innovación y la modernización. Durante 1400 años los aspirantes se preparaban para los exámenes de ingreso al engranaje estatal memorizando grandes partes de los textos clásicos de Confucio. Comerciantes y artesanos, estratos motivados y motivantes de la innovación, eran discriminados por quienes generaban el conocimiento y se les negaba presentar tales exámenes que fueron eliminados a </w:t>
      </w:r>
      <w:proofErr w:type="spellStart"/>
      <w:r>
        <w:rPr>
          <w:rFonts w:ascii="Crimson Temp: Georgia" w:hAnsi="Crimson Temp: Georgia"/>
          <w:color w:val="333333"/>
          <w:shd w:val="clear" w:color="auto" w:fill="FFFFFF"/>
        </w:rPr>
        <w:t>pricipios</w:t>
      </w:r>
      <w:proofErr w:type="spellEnd"/>
      <w:r>
        <w:rPr>
          <w:rFonts w:ascii="Crimson Temp: Georgia" w:hAnsi="Crimson Temp: Georgia"/>
          <w:color w:val="333333"/>
          <w:shd w:val="clear" w:color="auto" w:fill="FFFFFF"/>
        </w:rPr>
        <w:t xml:space="preserve"> del siglo pasado.</w:t>
      </w:r>
    </w:p>
    <w:p w:rsidR="00253C8E" w:rsidRDefault="00253C8E" w:rsidP="00253C8E">
      <w:pPr>
        <w:shd w:val="clear" w:color="auto" w:fill="FFFFFF"/>
        <w:jc w:val="both"/>
        <w:rPr>
          <w:rFonts w:ascii="Crimson Temp: Georgia" w:hAnsi="Crimson Temp: Georgia"/>
          <w:color w:val="333333"/>
          <w:shd w:val="clear" w:color="auto" w:fill="FFFFFF"/>
        </w:rPr>
      </w:pPr>
      <w:r>
        <w:rPr>
          <w:rFonts w:ascii="Crimson Temp: Georgia" w:hAnsi="Crimson Temp: Georgia"/>
          <w:color w:val="333333"/>
          <w:shd w:val="clear" w:color="auto" w:fill="FFFFFF"/>
        </w:rPr>
        <w:lastRenderedPageBreak/>
        <w:t xml:space="preserve"> </w:t>
      </w:r>
    </w:p>
    <w:p w:rsidR="00253C8E" w:rsidRDefault="00253C8E" w:rsidP="00355101">
      <w:pPr>
        <w:shd w:val="clear" w:color="auto" w:fill="FFFFFF"/>
        <w:ind w:firstLine="708"/>
        <w:jc w:val="both"/>
        <w:rPr>
          <w:rFonts w:ascii="Crimson Temp: Georgia" w:hAnsi="Crimson Temp: Georgia"/>
          <w:color w:val="333333"/>
          <w:shd w:val="clear" w:color="auto" w:fill="FFFFFF"/>
        </w:rPr>
      </w:pPr>
      <w:r>
        <w:rPr>
          <w:rFonts w:ascii="Crimson Temp: Georgia" w:hAnsi="Crimson Temp: Georgia"/>
          <w:color w:val="333333"/>
          <w:shd w:val="clear" w:color="auto" w:fill="FFFFFF"/>
        </w:rPr>
        <w:t xml:space="preserve"> Los comerciantes y artesanos europeos, en cambio, se aguijonearon en la experimentación y uso de nuevos materiales traídos de América, búsqueda de nuevas formas de producción y la colocación ventajosa de sus productos. China no trasladó el conocimiento puro a lo meramente cotidiano, convirtiéndolo ya fuera en un bien o en un servicio común. Fue un paso trascendental que no se produjo en China y que repercutió profundamente en la ciencia china como estructura de progreso social como sí ocurrió en Europa. China era homeostática pero nunca estuvo estancada. </w:t>
      </w:r>
    </w:p>
    <w:p w:rsidR="00253C8E" w:rsidRPr="00F2365B" w:rsidRDefault="00253C8E" w:rsidP="00253C8E">
      <w:pPr>
        <w:shd w:val="clear" w:color="auto" w:fill="FFFFFF"/>
        <w:jc w:val="both"/>
        <w:rPr>
          <w:rFonts w:ascii="Crimson Temp: Georgia" w:hAnsi="Crimson Temp: Georgia"/>
          <w:b/>
          <w:bCs/>
          <w:color w:val="333333"/>
          <w:shd w:val="clear" w:color="auto" w:fill="FFFFFF"/>
        </w:rPr>
      </w:pPr>
      <w:r>
        <w:rPr>
          <w:rFonts w:ascii="Crimson Temp: Georgia" w:hAnsi="Crimson Temp: Georgia"/>
          <w:b/>
          <w:bCs/>
          <w:color w:val="333333"/>
          <w:shd w:val="clear" w:color="auto" w:fill="FFFFFF"/>
        </w:rPr>
        <w:t xml:space="preserve">El colonialismo se abalanza sobre China e India. </w:t>
      </w:r>
    </w:p>
    <w:p w:rsidR="00253C8E" w:rsidRDefault="00253C8E" w:rsidP="00F2365B">
      <w:pPr>
        <w:shd w:val="clear" w:color="auto" w:fill="FFFFFF"/>
        <w:ind w:firstLine="708"/>
        <w:jc w:val="both"/>
        <w:rPr>
          <w:rFonts w:ascii="Crimson Temp: Georgia" w:hAnsi="Crimson Temp: Georgia"/>
          <w:color w:val="333333"/>
          <w:shd w:val="clear" w:color="auto" w:fill="FFFFFF"/>
        </w:rPr>
      </w:pPr>
      <w:r>
        <w:rPr>
          <w:rFonts w:ascii="Crimson Temp: Georgia" w:hAnsi="Crimson Temp: Georgia"/>
          <w:color w:val="333333"/>
          <w:shd w:val="clear" w:color="auto" w:fill="FFFFFF"/>
        </w:rPr>
        <w:t xml:space="preserve">El colonialismo europeo hizo estragos en oriente, sobre todo en China que sufrió, como India, dos siglos de humillación e indignidad. En el siglo XIX Inglaterra protagoniza la llamada Guerra del Opio en 1856, ocasionada para abrir China al comercio, China tuvo pérdidas territoriales a manos de Rusia imperial, en 1894 los japoneses invaden Manchuria, la rebelión </w:t>
      </w:r>
      <w:r>
        <w:rPr>
          <w:rFonts w:ascii="Crimson Temp: Georgia" w:hAnsi="Crimson Temp: Georgia"/>
          <w:color w:val="333333"/>
          <w:shd w:val="clear" w:color="auto" w:fill="FFFFFF"/>
        </w:rPr>
        <w:t>anti extranjera</w:t>
      </w:r>
      <w:r>
        <w:rPr>
          <w:rFonts w:ascii="Crimson Temp: Georgia" w:hAnsi="Crimson Temp: Georgia"/>
          <w:color w:val="333333"/>
          <w:shd w:val="clear" w:color="auto" w:fill="FFFFFF"/>
        </w:rPr>
        <w:t xml:space="preserve"> de los </w:t>
      </w:r>
      <w:proofErr w:type="spellStart"/>
      <w:r>
        <w:rPr>
          <w:rFonts w:ascii="Crimson Temp: Georgia" w:hAnsi="Crimson Temp: Georgia"/>
          <w:color w:val="333333"/>
          <w:shd w:val="clear" w:color="auto" w:fill="FFFFFF"/>
        </w:rPr>
        <w:t>Bóxers</w:t>
      </w:r>
      <w:proofErr w:type="spellEnd"/>
      <w:r>
        <w:rPr>
          <w:rFonts w:ascii="Crimson Temp: Georgia" w:hAnsi="Crimson Temp: Georgia"/>
          <w:color w:val="333333"/>
          <w:shd w:val="clear" w:color="auto" w:fill="FFFFFF"/>
        </w:rPr>
        <w:t xml:space="preserve"> fue aplastada en 1899, de manera traumática fue derrocada en 1911 la dinastía manchú e </w:t>
      </w:r>
      <w:r>
        <w:rPr>
          <w:rFonts w:ascii="Crimson Temp: Georgia" w:hAnsi="Crimson Temp: Georgia"/>
          <w:color w:val="333333"/>
          <w:shd w:val="clear" w:color="auto" w:fill="FFFFFF"/>
        </w:rPr>
        <w:t>igualmente</w:t>
      </w:r>
      <w:r>
        <w:rPr>
          <w:rFonts w:ascii="Crimson Temp: Georgia" w:hAnsi="Crimson Temp: Georgia"/>
          <w:color w:val="333333"/>
          <w:shd w:val="clear" w:color="auto" w:fill="FFFFFF"/>
        </w:rPr>
        <w:t xml:space="preserve"> </w:t>
      </w:r>
      <w:r>
        <w:rPr>
          <w:rFonts w:ascii="Crimson Temp: Georgia" w:hAnsi="Crimson Temp: Georgia"/>
          <w:color w:val="333333"/>
          <w:shd w:val="clear" w:color="auto" w:fill="FFFFFF"/>
        </w:rPr>
        <w:t>traumática</w:t>
      </w:r>
      <w:r>
        <w:rPr>
          <w:rFonts w:ascii="Crimson Temp: Georgia" w:hAnsi="Crimson Temp: Georgia"/>
          <w:color w:val="333333"/>
          <w:shd w:val="clear" w:color="auto" w:fill="FFFFFF"/>
        </w:rPr>
        <w:t xml:space="preserve"> </w:t>
      </w:r>
      <w:proofErr w:type="spellStart"/>
      <w:r>
        <w:rPr>
          <w:rFonts w:ascii="Crimson Temp: Georgia" w:hAnsi="Crimson Temp: Georgia"/>
          <w:color w:val="333333"/>
          <w:shd w:val="clear" w:color="auto" w:fill="FFFFFF"/>
        </w:rPr>
        <w:t>fiue</w:t>
      </w:r>
      <w:proofErr w:type="spellEnd"/>
      <w:r>
        <w:rPr>
          <w:rFonts w:ascii="Crimson Temp: Georgia" w:hAnsi="Crimson Temp: Georgia"/>
          <w:color w:val="333333"/>
          <w:shd w:val="clear" w:color="auto" w:fill="FFFFFF"/>
        </w:rPr>
        <w:t xml:space="preserve"> la </w:t>
      </w:r>
      <w:r>
        <w:rPr>
          <w:rFonts w:ascii="Crimson Temp: Georgia" w:hAnsi="Crimson Temp: Georgia"/>
          <w:color w:val="333333"/>
          <w:shd w:val="clear" w:color="auto" w:fill="FFFFFF"/>
        </w:rPr>
        <w:t>instauración</w:t>
      </w:r>
      <w:r>
        <w:rPr>
          <w:rFonts w:ascii="Crimson Temp: Georgia" w:hAnsi="Crimson Temp: Georgia"/>
          <w:color w:val="333333"/>
          <w:shd w:val="clear" w:color="auto" w:fill="FFFFFF"/>
        </w:rPr>
        <w:t xml:space="preserve"> de la República, durante unos 10 años los Señores de la Guerra protagonizaron un período de instabilidad y violencia desde 1916, los japoneses invaden de nuevo a China en 1937, la guerra civil entre nacionalistas y comunistas desgarró al país hasta 1949 con la victoria de Mao </w:t>
      </w:r>
      <w:proofErr w:type="spellStart"/>
      <w:r>
        <w:rPr>
          <w:rFonts w:ascii="Crimson Temp: Georgia" w:hAnsi="Crimson Temp: Georgia"/>
          <w:color w:val="333333"/>
          <w:shd w:val="clear" w:color="auto" w:fill="FFFFFF"/>
        </w:rPr>
        <w:t>Zedong</w:t>
      </w:r>
      <w:proofErr w:type="spellEnd"/>
      <w:r>
        <w:rPr>
          <w:rFonts w:ascii="Crimson Temp: Georgia" w:hAnsi="Crimson Temp: Georgia"/>
          <w:color w:val="333333"/>
          <w:shd w:val="clear" w:color="auto" w:fill="FFFFFF"/>
        </w:rPr>
        <w:t>.</w:t>
      </w:r>
    </w:p>
    <w:p w:rsidR="00253C8E" w:rsidRDefault="00253C8E" w:rsidP="00253C8E">
      <w:pPr>
        <w:shd w:val="clear" w:color="auto" w:fill="FFFFFF"/>
        <w:jc w:val="both"/>
        <w:rPr>
          <w:rFonts w:ascii="Crimson Temp: Georgia" w:hAnsi="Crimson Temp: Georgia"/>
          <w:color w:val="333333"/>
          <w:shd w:val="clear" w:color="auto" w:fill="FFFFFF"/>
        </w:rPr>
      </w:pPr>
      <w:r>
        <w:rPr>
          <w:rFonts w:ascii="Crimson Temp: Georgia" w:hAnsi="Crimson Temp: Georgia"/>
          <w:color w:val="333333"/>
          <w:shd w:val="clear" w:color="auto" w:fill="FFFFFF"/>
        </w:rPr>
        <w:t xml:space="preserve">El sistema de enseñanza sufre de grandes daños, el aparato escolar, las universidades se paralizan y la ciencia </w:t>
      </w:r>
      <w:r w:rsidR="00F2365B">
        <w:rPr>
          <w:rFonts w:ascii="Crimson Temp: Georgia" w:hAnsi="Crimson Temp: Georgia"/>
          <w:color w:val="333333"/>
          <w:shd w:val="clear" w:color="auto" w:fill="FFFFFF"/>
        </w:rPr>
        <w:t>casi se</w:t>
      </w:r>
      <w:r>
        <w:rPr>
          <w:rFonts w:ascii="Crimson Temp: Georgia" w:hAnsi="Crimson Temp: Georgia"/>
          <w:color w:val="333333"/>
          <w:shd w:val="clear" w:color="auto" w:fill="FFFFFF"/>
        </w:rPr>
        <w:t xml:space="preserve"> detiene. Es en esos años cuando </w:t>
      </w:r>
      <w:proofErr w:type="spellStart"/>
      <w:r>
        <w:rPr>
          <w:rFonts w:ascii="Crimson Temp: Georgia" w:hAnsi="Crimson Temp: Georgia"/>
          <w:color w:val="333333"/>
          <w:shd w:val="clear" w:color="auto" w:fill="FFFFFF"/>
        </w:rPr>
        <w:t>Needham</w:t>
      </w:r>
      <w:proofErr w:type="spellEnd"/>
      <w:r>
        <w:rPr>
          <w:rFonts w:ascii="Crimson Temp: Georgia" w:hAnsi="Crimson Temp: Georgia"/>
          <w:color w:val="333333"/>
          <w:shd w:val="clear" w:color="auto" w:fill="FFFFFF"/>
        </w:rPr>
        <w:t xml:space="preserve"> visita al país por vez primera en 1941, con la misión procedente del gobierno de Gran Bretaña de rescatar del caos y la guerra el maravilloso patrimonio cultural de China. Las universidades y </w:t>
      </w:r>
      <w:r>
        <w:rPr>
          <w:rFonts w:ascii="Crimson Temp: Georgia" w:hAnsi="Crimson Temp: Georgia"/>
          <w:color w:val="333333"/>
          <w:shd w:val="clear" w:color="auto" w:fill="FFFFFF"/>
        </w:rPr>
        <w:t>otros centros</w:t>
      </w:r>
      <w:r>
        <w:rPr>
          <w:rFonts w:ascii="Crimson Temp: Georgia" w:hAnsi="Crimson Temp: Georgia"/>
          <w:color w:val="333333"/>
          <w:shd w:val="clear" w:color="auto" w:fill="FFFFFF"/>
        </w:rPr>
        <w:t xml:space="preserve"> de enseñanza e investigación se desplazan a las zonas montañosas, alejadas del conflicto bélico ocasionado por la guerra civil y la invasión japonesa. </w:t>
      </w:r>
    </w:p>
    <w:p w:rsidR="00253C8E" w:rsidRDefault="00253C8E" w:rsidP="00EA3349">
      <w:pPr>
        <w:shd w:val="clear" w:color="auto" w:fill="FFFFFF"/>
        <w:ind w:firstLine="708"/>
        <w:jc w:val="both"/>
        <w:rPr>
          <w:rFonts w:ascii="Crimson Temp: Georgia" w:hAnsi="Crimson Temp: Georgia"/>
          <w:color w:val="333333"/>
          <w:shd w:val="clear" w:color="auto" w:fill="FFFFFF"/>
        </w:rPr>
      </w:pPr>
      <w:r>
        <w:rPr>
          <w:rFonts w:ascii="Crimson Temp: Georgia" w:hAnsi="Crimson Temp: Georgia"/>
          <w:color w:val="333333"/>
          <w:shd w:val="clear" w:color="auto" w:fill="FFFFFF"/>
        </w:rPr>
        <w:t xml:space="preserve">Dos largos siglos de cruel dominación extranjera hicieron retroceder en casi todos los aspectos a China e India, civilizaciones que lograron la independencia en 1949 y 1947 respectivamente, liderados por Mao y Gandhi. Hogaño se habla insistentemente en el “colonialismo inverso”, concepto que destaca el enorme crecimiento de tales países orientales que ahora dominan a sus antiguas metrópolis europeas, cuyo caso más emblemático es el de India sobre Inglaterra. </w:t>
      </w:r>
    </w:p>
    <w:p w:rsidR="00253C8E" w:rsidRDefault="00253C8E" w:rsidP="00253C8E">
      <w:pPr>
        <w:shd w:val="clear" w:color="auto" w:fill="FFFFFF"/>
        <w:jc w:val="both"/>
        <w:rPr>
          <w:rFonts w:ascii="Crimson Temp: Georgia" w:hAnsi="Crimson Temp: Georgia"/>
          <w:color w:val="333333"/>
          <w:shd w:val="clear" w:color="auto" w:fill="FFFFFF"/>
        </w:rPr>
      </w:pPr>
      <w:r>
        <w:rPr>
          <w:rFonts w:ascii="Crimson Temp: Georgia" w:hAnsi="Crimson Temp: Georgia"/>
          <w:color w:val="333333"/>
          <w:shd w:val="clear" w:color="auto" w:fill="FFFFFF"/>
        </w:rPr>
        <w:t xml:space="preserve"> </w:t>
      </w:r>
    </w:p>
    <w:p w:rsidR="00253C8E" w:rsidRDefault="00253C8E" w:rsidP="00253C8E">
      <w:pPr>
        <w:shd w:val="clear" w:color="auto" w:fill="FFFFFF"/>
        <w:jc w:val="both"/>
        <w:rPr>
          <w:rFonts w:ascii="Crimson Temp: Georgia" w:hAnsi="Crimson Temp: Georgia"/>
          <w:b/>
          <w:bCs/>
          <w:color w:val="333333"/>
          <w:shd w:val="clear" w:color="auto" w:fill="FFFFFF"/>
        </w:rPr>
      </w:pPr>
      <w:r>
        <w:rPr>
          <w:rFonts w:ascii="Crimson Temp: Georgia" w:hAnsi="Crimson Temp: Georgia"/>
          <w:b/>
          <w:bCs/>
          <w:color w:val="333333"/>
          <w:shd w:val="clear" w:color="auto" w:fill="FFFFFF"/>
        </w:rPr>
        <w:t xml:space="preserve">El legado de </w:t>
      </w:r>
      <w:proofErr w:type="spellStart"/>
      <w:r>
        <w:rPr>
          <w:rFonts w:ascii="Crimson Temp: Georgia" w:hAnsi="Crimson Temp: Georgia"/>
          <w:b/>
          <w:bCs/>
          <w:color w:val="333333"/>
          <w:shd w:val="clear" w:color="auto" w:fill="FFFFFF"/>
        </w:rPr>
        <w:t>Needham</w:t>
      </w:r>
      <w:proofErr w:type="spellEnd"/>
      <w:r>
        <w:rPr>
          <w:rFonts w:ascii="Crimson Temp: Georgia" w:hAnsi="Crimson Temp: Georgia"/>
          <w:b/>
          <w:bCs/>
          <w:color w:val="333333"/>
          <w:shd w:val="clear" w:color="auto" w:fill="FFFFFF"/>
        </w:rPr>
        <w:t>.</w:t>
      </w:r>
    </w:p>
    <w:p w:rsidR="00253C8E" w:rsidRDefault="00253C8E" w:rsidP="00EA3349">
      <w:pPr>
        <w:shd w:val="clear" w:color="auto" w:fill="FFFFFF"/>
        <w:ind w:firstLine="708"/>
        <w:jc w:val="both"/>
        <w:rPr>
          <w:rFonts w:ascii="Crimson Temp: Georgia" w:hAnsi="Crimson Temp: Georgia"/>
          <w:color w:val="333333"/>
          <w:shd w:val="clear" w:color="auto" w:fill="FFFFFF"/>
        </w:rPr>
      </w:pPr>
      <w:proofErr w:type="spellStart"/>
      <w:r>
        <w:rPr>
          <w:rFonts w:ascii="Crimson Temp: Georgia" w:hAnsi="Crimson Temp: Georgia"/>
          <w:color w:val="333333"/>
          <w:shd w:val="clear" w:color="auto" w:fill="FFFFFF"/>
        </w:rPr>
        <w:t>Needham</w:t>
      </w:r>
      <w:proofErr w:type="spellEnd"/>
      <w:r>
        <w:rPr>
          <w:rFonts w:ascii="Crimson Temp: Georgia" w:hAnsi="Crimson Temp: Georgia"/>
          <w:color w:val="333333"/>
          <w:shd w:val="clear" w:color="auto" w:fill="FFFFFF"/>
        </w:rPr>
        <w:t xml:space="preserve"> es en </w:t>
      </w:r>
      <w:r w:rsidR="00355101">
        <w:rPr>
          <w:rFonts w:ascii="Crimson Temp: Georgia" w:hAnsi="Crimson Temp: Georgia"/>
          <w:color w:val="333333"/>
          <w:shd w:val="clear" w:color="auto" w:fill="FFFFFF"/>
        </w:rPr>
        <w:t>la actualidad</w:t>
      </w:r>
      <w:r>
        <w:rPr>
          <w:rFonts w:ascii="Crimson Temp: Georgia" w:hAnsi="Crimson Temp: Georgia"/>
          <w:color w:val="333333"/>
          <w:shd w:val="clear" w:color="auto" w:fill="FFFFFF"/>
        </w:rPr>
        <w:t xml:space="preserve"> un héroe nacional en China. La Revolución </w:t>
      </w:r>
      <w:r w:rsidR="00355101">
        <w:rPr>
          <w:rFonts w:ascii="Crimson Temp: Georgia" w:hAnsi="Crimson Temp: Georgia"/>
          <w:color w:val="333333"/>
          <w:shd w:val="clear" w:color="auto" w:fill="FFFFFF"/>
        </w:rPr>
        <w:t>maoísta</w:t>
      </w:r>
      <w:r>
        <w:rPr>
          <w:rFonts w:ascii="Crimson Temp: Georgia" w:hAnsi="Crimson Temp: Georgia"/>
          <w:color w:val="333333"/>
          <w:shd w:val="clear" w:color="auto" w:fill="FFFFFF"/>
        </w:rPr>
        <w:t xml:space="preserve"> lo declara miembro de la Academia China de Ciencias, en tanto que la gente del común lo compara en sus dimensiones a otro británico: Charles Darwin. En Inglaterra batalló contra la </w:t>
      </w:r>
      <w:r>
        <w:rPr>
          <w:rFonts w:ascii="Crimson Temp: Georgia" w:hAnsi="Crimson Temp: Georgia"/>
          <w:color w:val="333333"/>
          <w:shd w:val="clear" w:color="auto" w:fill="FFFFFF"/>
        </w:rPr>
        <w:lastRenderedPageBreak/>
        <w:t xml:space="preserve">soberbia intelectual de Occidente, “no somos la raza ilustrada por todo lo que hemos producido”, decía a sus paisanos. La ciencia es patrimonio de la humanidad y no de una parcela de ella, advertía con vehemencia. Decía que “China puede resurgir, y un país con una cultura y un pueblo tan grandes volverá a hacer grandes contribuciones a la civilización mundial.” Ni un ápice se equivocó. El hombre sabio que era </w:t>
      </w:r>
      <w:proofErr w:type="spellStart"/>
      <w:r>
        <w:rPr>
          <w:rFonts w:ascii="Crimson Temp: Georgia" w:hAnsi="Crimson Temp: Georgia"/>
          <w:color w:val="333333"/>
          <w:shd w:val="clear" w:color="auto" w:fill="FFFFFF"/>
        </w:rPr>
        <w:t>Needham</w:t>
      </w:r>
      <w:proofErr w:type="spellEnd"/>
      <w:r>
        <w:rPr>
          <w:rFonts w:ascii="Crimson Temp: Georgia" w:hAnsi="Crimson Temp: Georgia"/>
          <w:color w:val="333333"/>
          <w:shd w:val="clear" w:color="auto" w:fill="FFFFFF"/>
        </w:rPr>
        <w:t xml:space="preserve"> contribuyó de manera decidida a derribar la Muralla China que nos distanciaba por su lengua y lejanía geográfica de esa civilización-país que es la cultura China. El </w:t>
      </w:r>
      <w:r w:rsidR="00EA3349">
        <w:rPr>
          <w:rFonts w:ascii="Crimson Temp: Georgia" w:hAnsi="Crimson Temp: Georgia"/>
          <w:color w:val="333333"/>
          <w:shd w:val="clear" w:color="auto" w:fill="FFFFFF"/>
        </w:rPr>
        <w:t>crítico</w:t>
      </w:r>
      <w:r>
        <w:rPr>
          <w:rFonts w:ascii="Crimson Temp: Georgia" w:hAnsi="Crimson Temp: Georgia"/>
          <w:color w:val="333333"/>
          <w:shd w:val="clear" w:color="auto" w:fill="FFFFFF"/>
        </w:rPr>
        <w:t xml:space="preserve"> y </w:t>
      </w:r>
      <w:proofErr w:type="spellStart"/>
      <w:r>
        <w:rPr>
          <w:rFonts w:ascii="Crimson Temp: Georgia" w:hAnsi="Crimson Temp: Georgia"/>
          <w:color w:val="333333"/>
          <w:shd w:val="clear" w:color="auto" w:fill="FFFFFF"/>
        </w:rPr>
        <w:t>polímata</w:t>
      </w:r>
      <w:proofErr w:type="spellEnd"/>
      <w:r>
        <w:rPr>
          <w:rFonts w:ascii="Crimson Temp: Georgia" w:hAnsi="Crimson Temp: Georgia"/>
          <w:color w:val="333333"/>
          <w:shd w:val="clear" w:color="auto" w:fill="FFFFFF"/>
        </w:rPr>
        <w:t xml:space="preserve"> hebreo George Ste</w:t>
      </w:r>
      <w:r w:rsidR="00EA3349">
        <w:rPr>
          <w:rFonts w:ascii="Crimson Temp: Georgia" w:hAnsi="Crimson Temp: Georgia"/>
          <w:color w:val="333333"/>
          <w:shd w:val="clear" w:color="auto" w:fill="FFFFFF"/>
        </w:rPr>
        <w:t>i</w:t>
      </w:r>
      <w:r>
        <w:rPr>
          <w:rFonts w:ascii="Crimson Temp: Georgia" w:hAnsi="Crimson Temp: Georgia"/>
          <w:color w:val="333333"/>
          <w:shd w:val="clear" w:color="auto" w:fill="FFFFFF"/>
        </w:rPr>
        <w:t xml:space="preserve">ner dijo en 1971 que </w:t>
      </w:r>
      <w:proofErr w:type="spellStart"/>
      <w:r>
        <w:rPr>
          <w:rFonts w:ascii="Crimson Temp: Georgia" w:hAnsi="Crimson Temp: Georgia"/>
          <w:color w:val="333333"/>
          <w:shd w:val="clear" w:color="auto" w:fill="FFFFFF"/>
        </w:rPr>
        <w:t>Needham</w:t>
      </w:r>
      <w:proofErr w:type="spellEnd"/>
      <w:r>
        <w:rPr>
          <w:rFonts w:ascii="Crimson Temp: Georgia" w:hAnsi="Crimson Temp: Georgia"/>
          <w:color w:val="333333"/>
          <w:shd w:val="clear" w:color="auto" w:fill="FFFFFF"/>
        </w:rPr>
        <w:t>, al igual que Marcel Proust, había hecho del recuerdo tanto un acto de justicia moral como de arte elevado.</w:t>
      </w:r>
    </w:p>
    <w:p w:rsidR="00253C8E" w:rsidRDefault="00253C8E" w:rsidP="000C4A65">
      <w:pPr>
        <w:shd w:val="clear" w:color="auto" w:fill="FFFFFF"/>
        <w:ind w:firstLine="708"/>
        <w:jc w:val="both"/>
        <w:rPr>
          <w:rFonts w:ascii="Crimson Temp: Georgia" w:hAnsi="Crimson Temp: Georgia"/>
          <w:color w:val="333333"/>
          <w:shd w:val="clear" w:color="auto" w:fill="FFFFFF"/>
        </w:rPr>
      </w:pPr>
      <w:r>
        <w:rPr>
          <w:rFonts w:ascii="Crimson Temp: Georgia" w:hAnsi="Crimson Temp: Georgia"/>
          <w:color w:val="333333"/>
          <w:shd w:val="clear" w:color="auto" w:fill="FFFFFF"/>
        </w:rPr>
        <w:t>La Pregunta o rompecabezas (</w:t>
      </w:r>
      <w:proofErr w:type="spellStart"/>
      <w:r>
        <w:rPr>
          <w:rFonts w:ascii="Crimson Temp: Georgia" w:hAnsi="Crimson Temp: Georgia"/>
          <w:color w:val="333333"/>
          <w:shd w:val="clear" w:color="auto" w:fill="FFFFFF"/>
        </w:rPr>
        <w:t>puzzle</w:t>
      </w:r>
      <w:proofErr w:type="spellEnd"/>
      <w:r>
        <w:rPr>
          <w:rFonts w:ascii="Crimson Temp: Georgia" w:hAnsi="Crimson Temp: Georgia"/>
          <w:color w:val="333333"/>
          <w:shd w:val="clear" w:color="auto" w:fill="FFFFFF"/>
        </w:rPr>
        <w:t xml:space="preserve">) </w:t>
      </w:r>
      <w:proofErr w:type="spellStart"/>
      <w:r>
        <w:rPr>
          <w:rFonts w:ascii="Crimson Temp: Georgia" w:hAnsi="Crimson Temp: Georgia"/>
          <w:color w:val="333333"/>
          <w:shd w:val="clear" w:color="auto" w:fill="FFFFFF"/>
        </w:rPr>
        <w:t>Needham</w:t>
      </w:r>
      <w:proofErr w:type="spellEnd"/>
      <w:r>
        <w:rPr>
          <w:rFonts w:ascii="Crimson Temp: Georgia" w:hAnsi="Crimson Temp: Georgia"/>
          <w:color w:val="333333"/>
          <w:shd w:val="clear" w:color="auto" w:fill="FFFFFF"/>
        </w:rPr>
        <w:t xml:space="preserve"> no tiene aún respuesta definitiva y seguirá siendo objeto de largos e interminables debates, los que sin embargo deben continuar. Lo evidente es que Oriente parece estar ya superando a Occidente en muchos aspectos, que la no ocurrida industrialización china del siglo XVIII ha hecho enorme eclosión tardía en el siglo XX y en el tercer milenio en ese gigantesco país con las políticas del Gran Salto Adelante de 1958 y la Revolución Cultural Proletaria de 1966, enormes procesos de transformación social. China avanza hacia el dominio planetario sin parar ni detenerse, montada en el gigantesco proyecto político, económico y estratégico de aspiraciones globales: la Ruta de la Seda, factor de cambio geopolítico fundamental del siglo XXI, lo que le da a la Pregunta de </w:t>
      </w:r>
      <w:proofErr w:type="spellStart"/>
      <w:r>
        <w:rPr>
          <w:rFonts w:ascii="Crimson Temp: Georgia" w:hAnsi="Crimson Temp: Georgia"/>
          <w:color w:val="333333"/>
          <w:shd w:val="clear" w:color="auto" w:fill="FFFFFF"/>
        </w:rPr>
        <w:t>Needham</w:t>
      </w:r>
      <w:proofErr w:type="spellEnd"/>
      <w:r>
        <w:rPr>
          <w:rFonts w:ascii="Crimson Temp: Georgia" w:hAnsi="Crimson Temp: Georgia"/>
          <w:color w:val="333333"/>
          <w:shd w:val="clear" w:color="auto" w:fill="FFFFFF"/>
        </w:rPr>
        <w:t xml:space="preserve"> una actualidad poco menos que asombrosa. </w:t>
      </w:r>
    </w:p>
    <w:p w:rsidR="00253C8E" w:rsidRDefault="00253C8E" w:rsidP="00253C8E">
      <w:pPr>
        <w:shd w:val="clear" w:color="auto" w:fill="FFFFFF"/>
        <w:jc w:val="both"/>
        <w:outlineLvl w:val="1"/>
        <w:rPr>
          <w:rFonts w:ascii="Georgia" w:hAnsi="Georgia"/>
          <w:b/>
          <w:bCs/>
        </w:rPr>
      </w:pPr>
      <w:r>
        <w:rPr>
          <w:rFonts w:ascii="Georgia" w:hAnsi="Georgia"/>
          <w:b/>
          <w:bCs/>
        </w:rPr>
        <w:t>Referencias.</w:t>
      </w:r>
    </w:p>
    <w:p w:rsidR="00253C8E" w:rsidRPr="000C4A65" w:rsidRDefault="00253C8E" w:rsidP="00253C8E">
      <w:pPr>
        <w:shd w:val="clear" w:color="auto" w:fill="FFFFFF"/>
        <w:jc w:val="both"/>
        <w:outlineLvl w:val="1"/>
        <w:rPr>
          <w:rFonts w:ascii="Times New Roman" w:hAnsi="Times New Roman"/>
          <w:b/>
          <w:bCs/>
        </w:rPr>
      </w:pPr>
      <w:r>
        <w:rPr>
          <w:rFonts w:ascii="Times New Roman" w:eastAsia="SimSun" w:hAnsi="Times New Roman"/>
        </w:rPr>
        <w:t xml:space="preserve">Berman, Morris. (1987) [1981], </w:t>
      </w:r>
      <w:r>
        <w:rPr>
          <w:rFonts w:ascii="Times New Roman" w:eastAsia="SimSun" w:hAnsi="Times New Roman"/>
          <w:i/>
          <w:iCs/>
        </w:rPr>
        <w:t>El reencantamiento del mundo</w:t>
      </w:r>
      <w:r>
        <w:rPr>
          <w:rFonts w:ascii="Times New Roman" w:eastAsia="SimSun" w:hAnsi="Times New Roman"/>
        </w:rPr>
        <w:t>, Santiago de Chile, Cuatro Vientos Editorial.</w:t>
      </w:r>
    </w:p>
    <w:p w:rsidR="00253C8E" w:rsidRDefault="00253C8E" w:rsidP="00253C8E">
      <w:pPr>
        <w:jc w:val="both"/>
        <w:rPr>
          <w:rFonts w:ascii="Times New Roman" w:eastAsia="SimSun" w:hAnsi="Times New Roman"/>
        </w:rPr>
      </w:pPr>
      <w:proofErr w:type="spellStart"/>
      <w:r>
        <w:rPr>
          <w:rFonts w:ascii="Times New Roman" w:eastAsia="SimSun" w:hAnsi="Times New Roman"/>
        </w:rPr>
        <w:t>Bodio</w:t>
      </w:r>
      <w:proofErr w:type="spellEnd"/>
      <w:r>
        <w:rPr>
          <w:rFonts w:ascii="Times New Roman" w:eastAsia="SimSun" w:hAnsi="Times New Roman"/>
        </w:rPr>
        <w:t xml:space="preserve">, Guillermo y Celia </w:t>
      </w:r>
      <w:proofErr w:type="spellStart"/>
      <w:r w:rsidR="000A11AE">
        <w:rPr>
          <w:rFonts w:ascii="Times New Roman" w:eastAsia="SimSun" w:hAnsi="Times New Roman"/>
        </w:rPr>
        <w:t>Baldatti</w:t>
      </w:r>
      <w:proofErr w:type="spellEnd"/>
      <w:r w:rsidR="000A11AE">
        <w:rPr>
          <w:rFonts w:ascii="Times New Roman" w:eastAsia="SimSun" w:hAnsi="Times New Roman"/>
        </w:rPr>
        <w:t>. (</w:t>
      </w:r>
      <w:r>
        <w:rPr>
          <w:rFonts w:ascii="Times New Roman" w:eastAsia="SimSun" w:hAnsi="Times New Roman"/>
        </w:rPr>
        <w:t xml:space="preserve">2003) </w:t>
      </w:r>
      <w:r>
        <w:rPr>
          <w:rFonts w:ascii="Times New Roman" w:eastAsia="SimSun" w:hAnsi="Times New Roman"/>
          <w:i/>
          <w:iCs/>
        </w:rPr>
        <w:t>La ciencia moderna europea como anomalía histórica.</w:t>
      </w:r>
      <w:r>
        <w:rPr>
          <w:rFonts w:ascii="Times New Roman" w:eastAsia="SimSun" w:hAnsi="Times New Roman"/>
        </w:rPr>
        <w:t xml:space="preserve"> Universidad Nacional de Quilmes. Bernal, Buenos Aires, Argentina.</w:t>
      </w:r>
    </w:p>
    <w:p w:rsidR="00253C8E" w:rsidRDefault="00253C8E" w:rsidP="00253C8E">
      <w:pPr>
        <w:jc w:val="both"/>
        <w:rPr>
          <w:rFonts w:ascii="Times New Roman" w:eastAsia="SimSun" w:hAnsi="Times New Roman"/>
        </w:rPr>
      </w:pPr>
      <w:r>
        <w:rPr>
          <w:rFonts w:ascii="Times New Roman" w:eastAsia="SimSun" w:hAnsi="Times New Roman"/>
        </w:rPr>
        <w:t xml:space="preserve">El Correo, una ventana abierta al mundo, UNESCO. (1988) </w:t>
      </w:r>
      <w:r>
        <w:rPr>
          <w:rFonts w:ascii="Times New Roman" w:eastAsia="SimSun" w:hAnsi="Times New Roman"/>
          <w:i/>
          <w:iCs/>
        </w:rPr>
        <w:t>El genio científico de China</w:t>
      </w:r>
      <w:r>
        <w:rPr>
          <w:rFonts w:ascii="Times New Roman" w:eastAsia="SimSun" w:hAnsi="Times New Roman"/>
        </w:rPr>
        <w:t xml:space="preserve">. París, Francia.  </w:t>
      </w:r>
    </w:p>
    <w:p w:rsidR="00253C8E" w:rsidRDefault="00253C8E" w:rsidP="00253C8E">
      <w:pPr>
        <w:jc w:val="both"/>
        <w:rPr>
          <w:rFonts w:ascii="Times New Roman" w:eastAsia="Calibri" w:hAnsi="Times New Roman"/>
        </w:rPr>
      </w:pPr>
      <w:r>
        <w:rPr>
          <w:rFonts w:ascii="Times New Roman" w:eastAsia="SimSun" w:hAnsi="Times New Roman"/>
        </w:rPr>
        <w:t xml:space="preserve">Foster, John </w:t>
      </w:r>
      <w:proofErr w:type="spellStart"/>
      <w:r>
        <w:rPr>
          <w:rFonts w:ascii="Times New Roman" w:eastAsia="SimSun" w:hAnsi="Times New Roman"/>
        </w:rPr>
        <w:t>Bellamy</w:t>
      </w:r>
      <w:proofErr w:type="spellEnd"/>
      <w:r>
        <w:rPr>
          <w:rFonts w:ascii="Times New Roman" w:eastAsia="SimSun" w:hAnsi="Times New Roman"/>
        </w:rPr>
        <w:t xml:space="preserve">. (2024) </w:t>
      </w:r>
      <w:r>
        <w:rPr>
          <w:rFonts w:ascii="Times New Roman" w:eastAsia="SimSun" w:hAnsi="Times New Roman"/>
          <w:i/>
          <w:iCs/>
        </w:rPr>
        <w:t xml:space="preserve">Ecología marxista, Oriente y Occidente: Joseph </w:t>
      </w:r>
      <w:proofErr w:type="spellStart"/>
      <w:r>
        <w:rPr>
          <w:rFonts w:ascii="Times New Roman" w:eastAsia="SimSun" w:hAnsi="Times New Roman"/>
          <w:i/>
          <w:iCs/>
        </w:rPr>
        <w:t>Needham</w:t>
      </w:r>
      <w:proofErr w:type="spellEnd"/>
      <w:r>
        <w:rPr>
          <w:rFonts w:ascii="Times New Roman" w:eastAsia="SimSun" w:hAnsi="Times New Roman"/>
          <w:i/>
          <w:iCs/>
        </w:rPr>
        <w:t xml:space="preserve"> y una visión no eurocéntrica de los orígenes de la civilización ecológica china.  </w:t>
      </w:r>
      <w:r>
        <w:rPr>
          <w:rFonts w:ascii="Times New Roman" w:eastAsia="SimSun" w:hAnsi="Times New Roman"/>
        </w:rPr>
        <w:t xml:space="preserve">La alianza global </w:t>
      </w:r>
      <w:proofErr w:type="spellStart"/>
      <w:r>
        <w:rPr>
          <w:rFonts w:ascii="Times New Roman" w:eastAsia="SimSun" w:hAnsi="Times New Roman"/>
        </w:rPr>
        <w:t>jus</w:t>
      </w:r>
      <w:proofErr w:type="spellEnd"/>
      <w:r>
        <w:rPr>
          <w:rFonts w:ascii="Times New Roman" w:eastAsia="SimSun" w:hAnsi="Times New Roman"/>
        </w:rPr>
        <w:t xml:space="preserve"> </w:t>
      </w:r>
      <w:proofErr w:type="spellStart"/>
      <w:r>
        <w:rPr>
          <w:rFonts w:ascii="Times New Roman" w:eastAsia="SimSun" w:hAnsi="Times New Roman"/>
        </w:rPr>
        <w:t>semper</w:t>
      </w:r>
      <w:proofErr w:type="spellEnd"/>
      <w:r>
        <w:rPr>
          <w:rFonts w:ascii="Times New Roman" w:eastAsia="SimSun" w:hAnsi="Times New Roman"/>
        </w:rPr>
        <w:t xml:space="preserve">. Ensayos sobre democracia real y capitalismo. </w:t>
      </w:r>
    </w:p>
    <w:p w:rsidR="00253C8E" w:rsidRDefault="00253C8E" w:rsidP="00253C8E">
      <w:pPr>
        <w:jc w:val="both"/>
        <w:rPr>
          <w:rFonts w:ascii="Times New Roman" w:eastAsia="Calibri" w:hAnsi="Times New Roman"/>
        </w:rPr>
      </w:pPr>
      <w:r>
        <w:rPr>
          <w:rFonts w:ascii="Times New Roman" w:eastAsia="Calibri" w:hAnsi="Times New Roman"/>
        </w:rPr>
        <w:t xml:space="preserve">Garza Almanza, Victoriano. (2016) </w:t>
      </w:r>
      <w:r>
        <w:rPr>
          <w:rFonts w:ascii="Times New Roman" w:eastAsia="Calibri" w:hAnsi="Times New Roman"/>
          <w:i/>
          <w:iCs/>
        </w:rPr>
        <w:t xml:space="preserve">Joseph </w:t>
      </w:r>
      <w:proofErr w:type="spellStart"/>
      <w:r>
        <w:rPr>
          <w:rFonts w:ascii="Times New Roman" w:eastAsia="Calibri" w:hAnsi="Times New Roman"/>
          <w:i/>
          <w:iCs/>
        </w:rPr>
        <w:t>Needham</w:t>
      </w:r>
      <w:proofErr w:type="spellEnd"/>
      <w:r>
        <w:rPr>
          <w:rFonts w:ascii="Times New Roman" w:eastAsia="Calibri" w:hAnsi="Times New Roman"/>
          <w:i/>
          <w:iCs/>
        </w:rPr>
        <w:t xml:space="preserve"> y la ciencia en la antigua China</w:t>
      </w:r>
      <w:r>
        <w:rPr>
          <w:rFonts w:ascii="Times New Roman" w:eastAsia="Calibri" w:hAnsi="Times New Roman"/>
        </w:rPr>
        <w:t xml:space="preserve">. </w:t>
      </w:r>
      <w:proofErr w:type="spellStart"/>
      <w:r>
        <w:rPr>
          <w:rFonts w:ascii="Times New Roman" w:eastAsia="Calibri" w:hAnsi="Times New Roman"/>
        </w:rPr>
        <w:t>Culcyt</w:t>
      </w:r>
      <w:proofErr w:type="spellEnd"/>
      <w:r>
        <w:rPr>
          <w:rFonts w:ascii="Times New Roman" w:eastAsia="Calibri" w:hAnsi="Times New Roman"/>
        </w:rPr>
        <w:t xml:space="preserve"> Historia de la ciencia. Año 13, N° 59, México.</w:t>
      </w:r>
    </w:p>
    <w:p w:rsidR="00253C8E" w:rsidRDefault="00253C8E" w:rsidP="00253C8E">
      <w:pPr>
        <w:jc w:val="both"/>
        <w:rPr>
          <w:rFonts w:ascii="Times New Roman" w:eastAsia="Calibri" w:hAnsi="Times New Roman"/>
          <w:color w:val="222222"/>
          <w:shd w:val="clear" w:color="auto" w:fill="FFFFFF"/>
        </w:rPr>
      </w:pPr>
      <w:proofErr w:type="spellStart"/>
      <w:r>
        <w:rPr>
          <w:rFonts w:ascii="Times New Roman" w:eastAsia="Calibri" w:hAnsi="Times New Roman"/>
          <w:color w:val="222222"/>
          <w:shd w:val="clear" w:color="auto" w:fill="FFFFFF"/>
        </w:rPr>
        <w:t>Needham</w:t>
      </w:r>
      <w:proofErr w:type="spellEnd"/>
      <w:r>
        <w:rPr>
          <w:rFonts w:ascii="Times New Roman" w:eastAsia="Calibri" w:hAnsi="Times New Roman"/>
          <w:color w:val="222222"/>
          <w:shd w:val="clear" w:color="auto" w:fill="FFFFFF"/>
        </w:rPr>
        <w:t xml:space="preserve">, Joseph. (1959). </w:t>
      </w:r>
      <w:r>
        <w:rPr>
          <w:rFonts w:ascii="Times New Roman" w:eastAsia="Calibri" w:hAnsi="Times New Roman"/>
          <w:i/>
          <w:iCs/>
          <w:color w:val="222222"/>
          <w:shd w:val="clear" w:color="auto" w:fill="FFFFFF"/>
        </w:rPr>
        <w:t>Ciencia y civilización en China</w:t>
      </w:r>
      <w:r>
        <w:rPr>
          <w:rFonts w:ascii="Times New Roman" w:eastAsia="Calibri" w:hAnsi="Times New Roman"/>
          <w:color w:val="222222"/>
          <w:shd w:val="clear" w:color="auto" w:fill="FFFFFF"/>
        </w:rPr>
        <w:t xml:space="preserve">. Cambridge: Cambridge </w:t>
      </w:r>
      <w:proofErr w:type="spellStart"/>
      <w:r>
        <w:rPr>
          <w:rFonts w:ascii="Times New Roman" w:eastAsia="Calibri" w:hAnsi="Times New Roman"/>
          <w:color w:val="222222"/>
          <w:shd w:val="clear" w:color="auto" w:fill="FFFFFF"/>
        </w:rPr>
        <w:t>University</w:t>
      </w:r>
      <w:proofErr w:type="spellEnd"/>
      <w:r>
        <w:rPr>
          <w:rFonts w:ascii="Times New Roman" w:eastAsia="Calibri" w:hAnsi="Times New Roman"/>
          <w:color w:val="222222"/>
          <w:shd w:val="clear" w:color="auto" w:fill="FFFFFF"/>
        </w:rPr>
        <w:t xml:space="preserve"> </w:t>
      </w:r>
      <w:proofErr w:type="spellStart"/>
      <w:r>
        <w:rPr>
          <w:rFonts w:ascii="Times New Roman" w:eastAsia="Calibri" w:hAnsi="Times New Roman"/>
          <w:color w:val="222222"/>
          <w:shd w:val="clear" w:color="auto" w:fill="FFFFFF"/>
        </w:rPr>
        <w:t>Press</w:t>
      </w:r>
      <w:proofErr w:type="spellEnd"/>
      <w:r>
        <w:rPr>
          <w:rFonts w:ascii="Times New Roman" w:eastAsia="Calibri" w:hAnsi="Times New Roman"/>
          <w:color w:val="222222"/>
          <w:shd w:val="clear" w:color="auto" w:fill="FFFFFF"/>
        </w:rPr>
        <w:t>.</w:t>
      </w:r>
    </w:p>
    <w:p w:rsidR="00253C8E" w:rsidRDefault="00253C8E" w:rsidP="00253C8E">
      <w:pPr>
        <w:jc w:val="both"/>
        <w:rPr>
          <w:rFonts w:ascii="Times New Roman" w:eastAsia="SimSun" w:hAnsi="Times New Roman"/>
        </w:rPr>
      </w:pPr>
      <w:r>
        <w:rPr>
          <w:rFonts w:ascii="Times New Roman" w:eastAsia="SimSun" w:hAnsi="Times New Roman"/>
        </w:rPr>
        <w:t xml:space="preserve">Weber, Max. (1998) [1920], </w:t>
      </w:r>
      <w:r>
        <w:rPr>
          <w:rFonts w:ascii="Times New Roman" w:eastAsia="SimSun" w:hAnsi="Times New Roman"/>
          <w:i/>
          <w:iCs/>
        </w:rPr>
        <w:t>Ensayos sobre sociología de la religión,</w:t>
      </w:r>
      <w:r>
        <w:rPr>
          <w:rFonts w:ascii="Times New Roman" w:eastAsia="SimSun" w:hAnsi="Times New Roman"/>
        </w:rPr>
        <w:t xml:space="preserve"> vol. I, Madrid, Aguilar Taurus. </w:t>
      </w:r>
    </w:p>
    <w:p w:rsidR="00C161FB" w:rsidRDefault="00C161FB" w:rsidP="00253C8E">
      <w:pPr>
        <w:jc w:val="both"/>
        <w:rPr>
          <w:rFonts w:ascii="Times New Roman" w:eastAsia="SimSun" w:hAnsi="Times New Roman"/>
        </w:rPr>
      </w:pPr>
    </w:p>
    <w:p w:rsidR="00E85159" w:rsidRDefault="00C161FB" w:rsidP="00253C8E">
      <w:pPr>
        <w:jc w:val="both"/>
        <w:rPr>
          <w:rFonts w:ascii="Times New Roman" w:eastAsia="SimSun" w:hAnsi="Times New Roman"/>
        </w:rPr>
      </w:pPr>
      <w:r>
        <w:rPr>
          <w:rFonts w:ascii="Times New Roman" w:eastAsia="SimSun" w:hAnsi="Times New Roman"/>
        </w:rPr>
        <w:t>Carora,</w:t>
      </w:r>
    </w:p>
    <w:p w:rsidR="00E85159" w:rsidRDefault="00C161FB" w:rsidP="00253C8E">
      <w:pPr>
        <w:jc w:val="both"/>
        <w:rPr>
          <w:rFonts w:ascii="Times New Roman" w:eastAsia="SimSun" w:hAnsi="Times New Roman"/>
        </w:rPr>
      </w:pPr>
      <w:r>
        <w:rPr>
          <w:rFonts w:ascii="Times New Roman" w:eastAsia="SimSun" w:hAnsi="Times New Roman"/>
        </w:rPr>
        <w:t xml:space="preserve"> Estado Lara, </w:t>
      </w:r>
    </w:p>
    <w:p w:rsidR="00E85159" w:rsidRDefault="00C161FB" w:rsidP="00253C8E">
      <w:pPr>
        <w:jc w:val="both"/>
        <w:rPr>
          <w:rFonts w:ascii="Times New Roman" w:eastAsia="SimSun" w:hAnsi="Times New Roman"/>
        </w:rPr>
      </w:pPr>
      <w:r>
        <w:rPr>
          <w:rFonts w:ascii="Times New Roman" w:eastAsia="SimSun" w:hAnsi="Times New Roman"/>
        </w:rPr>
        <w:t>República Bolivariana de Venezuela.</w:t>
      </w:r>
    </w:p>
    <w:p w:rsidR="00C161FB" w:rsidRDefault="00C161FB" w:rsidP="00253C8E">
      <w:pPr>
        <w:jc w:val="both"/>
        <w:rPr>
          <w:rFonts w:ascii="Times New Roman" w:eastAsia="Calibri" w:hAnsi="Times New Roman"/>
          <w:color w:val="222222"/>
          <w:shd w:val="clear" w:color="auto" w:fill="FFFFFF"/>
        </w:rPr>
      </w:pPr>
      <w:r>
        <w:rPr>
          <w:rFonts w:ascii="Times New Roman" w:eastAsia="SimSun" w:hAnsi="Times New Roman"/>
        </w:rPr>
        <w:t xml:space="preserve"> 16 de noviembre de 2024.</w:t>
      </w:r>
    </w:p>
    <w:p w:rsidR="00A61227" w:rsidRDefault="00A61227"/>
    <w:sectPr w:rsidR="00A6122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rimson Temp: Georgia">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3C8E"/>
    <w:rsid w:val="000A11AE"/>
    <w:rsid w:val="000A4BCF"/>
    <w:rsid w:val="000C4A65"/>
    <w:rsid w:val="001D0BF4"/>
    <w:rsid w:val="00237EC1"/>
    <w:rsid w:val="00253C8E"/>
    <w:rsid w:val="00355101"/>
    <w:rsid w:val="00642F57"/>
    <w:rsid w:val="00A61227"/>
    <w:rsid w:val="00A95DF7"/>
    <w:rsid w:val="00C05838"/>
    <w:rsid w:val="00C161FB"/>
    <w:rsid w:val="00CA7549"/>
    <w:rsid w:val="00D9439C"/>
    <w:rsid w:val="00E85159"/>
    <w:rsid w:val="00EA3349"/>
    <w:rsid w:val="00F2365B"/>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7AB700"/>
  <w15:chartTrackingRefBased/>
  <w15:docId w15:val="{44F1ECCF-38A9-4C17-912C-711B29043A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3C8E"/>
    <w:pPr>
      <w:spacing w:before="100" w:beforeAutospacing="1" w:after="100" w:afterAutospacing="1" w:line="256" w:lineRule="auto"/>
    </w:pPr>
    <w:rPr>
      <w:rFonts w:ascii="Calibri" w:eastAsia="Times New Roman" w:hAnsi="Calibri" w:cs="Times New Roman"/>
      <w:sz w:val="24"/>
      <w:szCs w:val="24"/>
      <w:lang w:eastAsia="es-V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7490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7</Pages>
  <Words>2404</Words>
  <Characters>13225</Characters>
  <Application>Microsoft Office Word</Application>
  <DocSecurity>0</DocSecurity>
  <Lines>110</Lines>
  <Paragraphs>31</Paragraphs>
  <ScaleCrop>false</ScaleCrop>
  <Company/>
  <LinksUpToDate>false</LinksUpToDate>
  <CharactersWithSpaces>15598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16</cp:revision>
  <dcterms:created xsi:type="dcterms:W3CDTF">2024-11-16T14:05:00Z</dcterms:created>
  <dcterms:modified xsi:type="dcterms:W3CDTF">2024-11-16T14:15:00Z</dcterms:modified>
</cp:coreProperties>
</file>